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30D160" w14:textId="4845C5F7" w:rsidR="007E4069" w:rsidRDefault="007E4069" w:rsidP="007E4069">
      <w:pPr>
        <w:tabs>
          <w:tab w:val="left" w:pos="567"/>
          <w:tab w:val="left" w:pos="709"/>
        </w:tabs>
        <w:spacing w:after="0"/>
        <w:ind w:firstLine="284"/>
        <w:jc w:val="right"/>
        <w:rPr>
          <w:rFonts w:ascii="GHEA Grapalat" w:hAnsi="GHEA Grapalat"/>
          <w:color w:val="000000" w:themeColor="text1"/>
          <w:sz w:val="16"/>
          <w:szCs w:val="16"/>
          <w:lang w:val="hy-AM"/>
        </w:rPr>
      </w:pPr>
      <w:r>
        <w:rPr>
          <w:rFonts w:ascii="GHEA Grapalat" w:hAnsi="GHEA Grapalat"/>
          <w:color w:val="000000" w:themeColor="text1"/>
          <w:sz w:val="24"/>
          <w:szCs w:val="24"/>
        </w:rPr>
        <w:t xml:space="preserve">  </w:t>
      </w:r>
      <w:r>
        <w:rPr>
          <w:rFonts w:ascii="GHEA Grapalat" w:hAnsi="GHEA Grapalat"/>
          <w:color w:val="000000" w:themeColor="text1"/>
          <w:sz w:val="16"/>
          <w:szCs w:val="16"/>
        </w:rPr>
        <w:t xml:space="preserve">Հավելված N </w:t>
      </w:r>
      <w:r>
        <w:rPr>
          <w:rFonts w:ascii="GHEA Grapalat" w:hAnsi="GHEA Grapalat"/>
          <w:color w:val="000000" w:themeColor="text1"/>
          <w:sz w:val="16"/>
          <w:szCs w:val="16"/>
          <w:lang w:val="hy-AM"/>
        </w:rPr>
        <w:t>40</w:t>
      </w:r>
    </w:p>
    <w:p w14:paraId="3FDD4643" w14:textId="77777777" w:rsidR="007E4069" w:rsidRDefault="007E4069" w:rsidP="007E4069">
      <w:pPr>
        <w:spacing w:after="0"/>
        <w:jc w:val="center"/>
        <w:rPr>
          <w:rFonts w:ascii="GHEA Grapalat" w:hAnsi="GHEA Grapalat"/>
          <w:color w:val="000000" w:themeColor="text1"/>
          <w:sz w:val="16"/>
          <w:szCs w:val="16"/>
          <w:lang w:val="hy-AM"/>
        </w:rPr>
      </w:pPr>
      <w:r>
        <w:rPr>
          <w:rFonts w:ascii="GHEA Grapalat" w:hAnsi="GHEA Grapalat"/>
          <w:color w:val="000000" w:themeColor="text1"/>
          <w:sz w:val="16"/>
          <w:szCs w:val="16"/>
          <w:lang w:val="hy-AM"/>
        </w:rPr>
        <w:t xml:space="preserve">                                                                                                                                            Պրոբացիայի ծառայության պետի</w:t>
      </w:r>
    </w:p>
    <w:p w14:paraId="26DD51E2" w14:textId="77777777" w:rsidR="007E4069" w:rsidRDefault="007E4069" w:rsidP="007E4069">
      <w:pPr>
        <w:tabs>
          <w:tab w:val="left" w:pos="567"/>
          <w:tab w:val="left" w:pos="709"/>
        </w:tabs>
        <w:spacing w:after="0"/>
        <w:ind w:firstLine="284"/>
        <w:jc w:val="right"/>
        <w:rPr>
          <w:rFonts w:ascii="GHEA Grapalat" w:hAnsi="GHEA Grapalat"/>
          <w:color w:val="000000" w:themeColor="text1"/>
          <w:sz w:val="24"/>
          <w:szCs w:val="24"/>
          <w:lang w:val="hy-AM"/>
        </w:rPr>
      </w:pPr>
      <w:r>
        <w:rPr>
          <w:rFonts w:ascii="GHEA Grapalat" w:hAnsi="GHEA Grapalat"/>
          <w:color w:val="000000" w:themeColor="text1"/>
          <w:sz w:val="16"/>
          <w:szCs w:val="16"/>
          <w:lang w:val="hy-AM"/>
        </w:rPr>
        <w:t>2026 թվականի ապրիլի 13-ի N 95-Լ հրամանի</w:t>
      </w:r>
    </w:p>
    <w:p w14:paraId="3C7E616E" w14:textId="77777777" w:rsidR="007E4069" w:rsidRDefault="007E4069" w:rsidP="00843ED1">
      <w:pPr>
        <w:tabs>
          <w:tab w:val="left" w:pos="567"/>
          <w:tab w:val="left" w:pos="709"/>
        </w:tabs>
        <w:spacing w:after="0"/>
        <w:ind w:firstLine="284"/>
        <w:jc w:val="right"/>
        <w:rPr>
          <w:rFonts w:ascii="GHEA Grapalat" w:hAnsi="GHEA Grapalat"/>
          <w:sz w:val="16"/>
          <w:szCs w:val="16"/>
        </w:rPr>
      </w:pPr>
    </w:p>
    <w:p w14:paraId="012D4896" w14:textId="709E33A3" w:rsidR="00843ED1" w:rsidRPr="007E4069" w:rsidRDefault="00843ED1" w:rsidP="00843ED1">
      <w:pPr>
        <w:tabs>
          <w:tab w:val="left" w:pos="567"/>
          <w:tab w:val="left" w:pos="709"/>
        </w:tabs>
        <w:spacing w:after="0"/>
        <w:ind w:firstLine="284"/>
        <w:jc w:val="right"/>
        <w:rPr>
          <w:rFonts w:ascii="GHEA Grapalat" w:hAnsi="GHEA Grapalat"/>
          <w:sz w:val="16"/>
          <w:szCs w:val="16"/>
          <w:lang w:val="hy-AM"/>
        </w:rPr>
      </w:pPr>
      <w:r w:rsidRPr="007014B1">
        <w:rPr>
          <w:rFonts w:ascii="GHEA Grapalat" w:hAnsi="GHEA Grapalat"/>
          <w:sz w:val="16"/>
          <w:szCs w:val="16"/>
        </w:rPr>
        <w:t>Հավելված N</w:t>
      </w:r>
      <w:r w:rsidR="007E4069">
        <w:rPr>
          <w:rFonts w:ascii="GHEA Grapalat" w:hAnsi="GHEA Grapalat"/>
          <w:sz w:val="16"/>
          <w:szCs w:val="16"/>
          <w:lang w:val="hy-AM"/>
        </w:rPr>
        <w:t xml:space="preserve"> 148</w:t>
      </w:r>
      <w:r w:rsidRPr="007014B1">
        <w:rPr>
          <w:rFonts w:ascii="GHEA Grapalat" w:hAnsi="GHEA Grapalat"/>
          <w:sz w:val="16"/>
          <w:szCs w:val="16"/>
        </w:rPr>
        <w:t xml:space="preserve"> </w:t>
      </w:r>
    </w:p>
    <w:p w14:paraId="414652D2" w14:textId="77777777" w:rsidR="00843ED1" w:rsidRPr="007014B1" w:rsidRDefault="00843ED1" w:rsidP="00843ED1">
      <w:pPr>
        <w:spacing w:after="0"/>
        <w:jc w:val="center"/>
        <w:rPr>
          <w:rFonts w:ascii="GHEA Grapalat" w:hAnsi="GHEA Grapalat"/>
          <w:sz w:val="16"/>
          <w:szCs w:val="16"/>
          <w:lang w:val="hy-AM"/>
        </w:rPr>
      </w:pPr>
      <w:r w:rsidRPr="007014B1">
        <w:rPr>
          <w:rFonts w:ascii="GHEA Grapalat" w:hAnsi="GHEA Grapalat"/>
          <w:sz w:val="16"/>
          <w:szCs w:val="16"/>
          <w:lang w:val="hy-AM"/>
        </w:rPr>
        <w:t xml:space="preserve">                                                                                                                                            Պրոբացիայի ծառայության պետի</w:t>
      </w:r>
    </w:p>
    <w:p w14:paraId="41E42233" w14:textId="77777777" w:rsidR="00843ED1" w:rsidRPr="007014B1" w:rsidRDefault="00843ED1" w:rsidP="00843ED1">
      <w:pPr>
        <w:tabs>
          <w:tab w:val="left" w:pos="567"/>
          <w:tab w:val="left" w:pos="709"/>
        </w:tabs>
        <w:spacing w:after="0"/>
        <w:ind w:firstLine="284"/>
        <w:jc w:val="right"/>
        <w:rPr>
          <w:rFonts w:ascii="GHEA Grapalat" w:hAnsi="GHEA Grapalat"/>
          <w:sz w:val="16"/>
          <w:szCs w:val="16"/>
          <w:lang w:val="hy-AM"/>
        </w:rPr>
      </w:pPr>
      <w:r w:rsidRPr="007014B1">
        <w:rPr>
          <w:rFonts w:ascii="GHEA Grapalat" w:hAnsi="GHEA Grapalat"/>
          <w:sz w:val="16"/>
          <w:szCs w:val="16"/>
          <w:lang w:val="hy-AM"/>
        </w:rPr>
        <w:t>202</w:t>
      </w:r>
      <w:r>
        <w:rPr>
          <w:rFonts w:ascii="GHEA Grapalat" w:hAnsi="GHEA Grapalat"/>
          <w:sz w:val="16"/>
          <w:szCs w:val="16"/>
          <w:lang w:val="hy-AM"/>
        </w:rPr>
        <w:t>5</w:t>
      </w:r>
      <w:r w:rsidRPr="007014B1">
        <w:rPr>
          <w:rFonts w:ascii="GHEA Grapalat" w:hAnsi="GHEA Grapalat"/>
          <w:sz w:val="16"/>
          <w:szCs w:val="16"/>
          <w:lang w:val="hy-AM"/>
        </w:rPr>
        <w:t xml:space="preserve"> թվականի  </w:t>
      </w:r>
      <w:r>
        <w:rPr>
          <w:rFonts w:ascii="GHEA Grapalat" w:hAnsi="GHEA Grapalat"/>
          <w:sz w:val="16"/>
          <w:szCs w:val="16"/>
          <w:lang w:val="hy-AM"/>
        </w:rPr>
        <w:t>օգոստոսի</w:t>
      </w:r>
      <w:r w:rsidRPr="007014B1">
        <w:rPr>
          <w:rFonts w:ascii="GHEA Grapalat" w:hAnsi="GHEA Grapalat"/>
          <w:sz w:val="16"/>
          <w:szCs w:val="16"/>
          <w:lang w:val="hy-AM"/>
        </w:rPr>
        <w:t xml:space="preserve"> </w:t>
      </w:r>
      <w:r>
        <w:rPr>
          <w:rFonts w:ascii="GHEA Grapalat" w:hAnsi="GHEA Grapalat"/>
          <w:sz w:val="16"/>
          <w:szCs w:val="16"/>
          <w:lang w:val="hy-AM"/>
        </w:rPr>
        <w:t>8</w:t>
      </w:r>
      <w:r w:rsidRPr="007014B1">
        <w:rPr>
          <w:rFonts w:ascii="GHEA Grapalat" w:hAnsi="GHEA Grapalat"/>
          <w:sz w:val="16"/>
          <w:szCs w:val="16"/>
          <w:lang w:val="hy-AM"/>
        </w:rPr>
        <w:t xml:space="preserve">-ի N </w:t>
      </w:r>
      <w:r>
        <w:rPr>
          <w:rFonts w:ascii="GHEA Grapalat" w:hAnsi="GHEA Grapalat"/>
          <w:sz w:val="16"/>
          <w:szCs w:val="16"/>
          <w:lang w:val="hy-AM"/>
        </w:rPr>
        <w:t>266</w:t>
      </w:r>
      <w:r w:rsidRPr="007014B1">
        <w:rPr>
          <w:rFonts w:ascii="GHEA Grapalat" w:hAnsi="GHEA Grapalat"/>
          <w:sz w:val="16"/>
          <w:szCs w:val="16"/>
          <w:lang w:val="hy-AM"/>
        </w:rPr>
        <w:t>-Լ հրամանի</w:t>
      </w:r>
    </w:p>
    <w:p w14:paraId="5C9180F2" w14:textId="77777777" w:rsidR="00A95DB5" w:rsidRPr="00925A03" w:rsidRDefault="00A95DB5" w:rsidP="00AB5A09">
      <w:pPr>
        <w:tabs>
          <w:tab w:val="left" w:pos="567"/>
          <w:tab w:val="left" w:pos="709"/>
          <w:tab w:val="left" w:pos="993"/>
        </w:tabs>
        <w:spacing w:after="0"/>
        <w:ind w:firstLine="426"/>
        <w:rPr>
          <w:rFonts w:ascii="GHEA Grapalat" w:hAnsi="GHEA Grapalat"/>
          <w:sz w:val="24"/>
          <w:szCs w:val="24"/>
          <w:lang w:val="hy-AM"/>
        </w:rPr>
      </w:pPr>
    </w:p>
    <w:p w14:paraId="550CA312" w14:textId="63FE710F" w:rsidR="00A95DB5" w:rsidRPr="00925A03" w:rsidRDefault="003746F4" w:rsidP="00AB5A09">
      <w:pPr>
        <w:tabs>
          <w:tab w:val="left" w:pos="567"/>
          <w:tab w:val="left" w:pos="709"/>
          <w:tab w:val="left" w:pos="993"/>
        </w:tabs>
        <w:spacing w:after="0"/>
        <w:ind w:firstLine="426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>ՊՐՈԲԱՑԻԱՅԻ</w:t>
      </w:r>
      <w:r w:rsidR="00A95DB5" w:rsidRPr="00925A03">
        <w:rPr>
          <w:rFonts w:ascii="GHEA Grapalat" w:hAnsi="GHEA Grapalat"/>
          <w:b/>
          <w:sz w:val="24"/>
          <w:szCs w:val="24"/>
          <w:lang w:val="hy-AM"/>
        </w:rPr>
        <w:t xml:space="preserve"> ԾԱՌԱՅՈՒԹՅԱՆ ՊԱՇՏՈՆԻ ԱՆՁՆԱԳԻՐ</w:t>
      </w:r>
    </w:p>
    <w:p w14:paraId="60D8DD9A" w14:textId="77777777" w:rsidR="00A95DB5" w:rsidRPr="00925A03" w:rsidRDefault="00A95DB5" w:rsidP="00AB5A09">
      <w:pPr>
        <w:tabs>
          <w:tab w:val="left" w:pos="567"/>
          <w:tab w:val="left" w:pos="709"/>
          <w:tab w:val="left" w:pos="993"/>
        </w:tabs>
        <w:spacing w:after="0"/>
        <w:ind w:firstLine="426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7ABA44A5" w14:textId="77777777" w:rsidR="009545EC" w:rsidRPr="00925A03" w:rsidRDefault="00021FAF" w:rsidP="00AB5A09">
      <w:pPr>
        <w:tabs>
          <w:tab w:val="left" w:pos="567"/>
          <w:tab w:val="left" w:pos="709"/>
          <w:tab w:val="left" w:pos="993"/>
        </w:tabs>
        <w:spacing w:after="0"/>
        <w:ind w:firstLine="426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925A03">
        <w:rPr>
          <w:rFonts w:ascii="GHEA Grapalat" w:hAnsi="GHEA Grapalat"/>
          <w:b/>
          <w:sz w:val="24"/>
          <w:szCs w:val="24"/>
          <w:lang w:val="hy-AM"/>
        </w:rPr>
        <w:t>ՊՐՈԲԱՑԻԱՅԻ ԾԱՌԱՅՈՒԹՅԱՆ</w:t>
      </w:r>
    </w:p>
    <w:p w14:paraId="56E856C4" w14:textId="771774D8" w:rsidR="00B67BEF" w:rsidRPr="00925A03" w:rsidRDefault="00273C75" w:rsidP="00AB5A09">
      <w:pPr>
        <w:tabs>
          <w:tab w:val="left" w:pos="567"/>
          <w:tab w:val="left" w:pos="709"/>
          <w:tab w:val="left" w:pos="993"/>
        </w:tabs>
        <w:spacing w:after="0"/>
        <w:ind w:firstLine="426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 xml:space="preserve">ՍՅՈՒՆԻՔԻ </w:t>
      </w:r>
      <w:r w:rsidR="00AA626B" w:rsidRPr="00B029C3">
        <w:rPr>
          <w:rFonts w:ascii="GHEA Grapalat" w:hAnsi="GHEA Grapalat"/>
          <w:b/>
          <w:sz w:val="24"/>
          <w:szCs w:val="24"/>
          <w:lang w:val="hy-AM"/>
        </w:rPr>
        <w:t>ՄԱՐԶԱՅԻՆ</w:t>
      </w:r>
      <w:r w:rsidR="00021FAF" w:rsidRPr="00B029C3">
        <w:rPr>
          <w:rFonts w:ascii="GHEA Grapalat" w:hAnsi="GHEA Grapalat"/>
          <w:b/>
          <w:sz w:val="24"/>
          <w:szCs w:val="24"/>
          <w:lang w:val="hy-AM"/>
        </w:rPr>
        <w:t xml:space="preserve"> ՄԱՐՄՆԻ </w:t>
      </w:r>
      <w:r w:rsidR="007C0286" w:rsidRPr="00925A03">
        <w:rPr>
          <w:rFonts w:ascii="GHEA Grapalat" w:hAnsi="GHEA Grapalat"/>
          <w:b/>
          <w:color w:val="000000" w:themeColor="text1"/>
          <w:sz w:val="24"/>
          <w:szCs w:val="24"/>
          <w:lang w:val="hy-AM"/>
        </w:rPr>
        <w:t>ԳԼԽԱՎՈՐ</w:t>
      </w:r>
      <w:r w:rsidR="007C0286" w:rsidRPr="00B029C3">
        <w:rPr>
          <w:rFonts w:ascii="GHEA Grapalat" w:hAnsi="GHEA Grapalat"/>
          <w:b/>
          <w:color w:val="000000" w:themeColor="text1"/>
          <w:sz w:val="24"/>
          <w:szCs w:val="24"/>
          <w:lang w:val="hy-AM"/>
        </w:rPr>
        <w:t xml:space="preserve"> </w:t>
      </w:r>
      <w:r w:rsidR="007C0286" w:rsidRPr="00925A03">
        <w:rPr>
          <w:rFonts w:ascii="GHEA Grapalat" w:hAnsi="GHEA Grapalat"/>
          <w:b/>
          <w:color w:val="000000" w:themeColor="text1"/>
          <w:sz w:val="24"/>
          <w:szCs w:val="24"/>
          <w:lang w:val="hy-AM"/>
        </w:rPr>
        <w:t>ԾԱՌԱՅՈՂ</w:t>
      </w:r>
    </w:p>
    <w:tbl>
      <w:tblPr>
        <w:tblStyle w:val="TableGrid"/>
        <w:tblW w:w="9781" w:type="dxa"/>
        <w:tblInd w:w="108" w:type="dxa"/>
        <w:tblLook w:val="04A0" w:firstRow="1" w:lastRow="0" w:firstColumn="1" w:lastColumn="0" w:noHBand="0" w:noVBand="1"/>
      </w:tblPr>
      <w:tblGrid>
        <w:gridCol w:w="9781"/>
      </w:tblGrid>
      <w:tr w:rsidR="00A95DB5" w:rsidRPr="00925A03" w14:paraId="2C712AE9" w14:textId="77777777" w:rsidTr="00D879E0">
        <w:tc>
          <w:tcPr>
            <w:tcW w:w="9781" w:type="dxa"/>
          </w:tcPr>
          <w:p w14:paraId="2A557B8A" w14:textId="77777777" w:rsidR="00883147" w:rsidRPr="00925A03" w:rsidRDefault="00A95DB5" w:rsidP="005B2BFE">
            <w:pPr>
              <w:pStyle w:val="ListParagraph"/>
              <w:numPr>
                <w:ilvl w:val="0"/>
                <w:numId w:val="1"/>
              </w:numPr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925A03">
              <w:rPr>
                <w:rFonts w:ascii="GHEA Grapalat" w:hAnsi="GHEA Grapalat"/>
                <w:b/>
                <w:sz w:val="24"/>
                <w:szCs w:val="24"/>
              </w:rPr>
              <w:t>Ընդհանուր դրույթներ</w:t>
            </w:r>
          </w:p>
        </w:tc>
      </w:tr>
      <w:tr w:rsidR="00DA40DE" w:rsidRPr="005B4BEA" w14:paraId="188DBBEC" w14:textId="77777777" w:rsidTr="00D879E0">
        <w:tc>
          <w:tcPr>
            <w:tcW w:w="9781" w:type="dxa"/>
          </w:tcPr>
          <w:p w14:paraId="331325DE" w14:textId="77777777" w:rsidR="00273C75" w:rsidRDefault="00273C75" w:rsidP="00FB0A8E">
            <w:pPr>
              <w:pStyle w:val="ListParagraph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426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>
              <w:rPr>
                <w:rFonts w:ascii="GHEA Grapalat" w:hAnsi="GHEA Grapalat"/>
                <w:b/>
                <w:sz w:val="24"/>
                <w:szCs w:val="24"/>
              </w:rPr>
              <w:t>Պաշտոնի անվանումը, ծածկագիրը</w:t>
            </w:r>
          </w:p>
          <w:p w14:paraId="00A09051" w14:textId="0BEF3584" w:rsidR="00273C75" w:rsidRDefault="00273C75" w:rsidP="00FB0A8E">
            <w:pPr>
              <w:tabs>
                <w:tab w:val="left" w:pos="709"/>
                <w:tab w:val="left" w:pos="993"/>
              </w:tabs>
              <w:spacing w:line="276" w:lineRule="auto"/>
              <w:ind w:right="9" w:firstLine="426"/>
              <w:jc w:val="both"/>
              <w:rPr>
                <w:rFonts w:ascii="GHEA Grapalat" w:hAnsi="GHEA Grapalat"/>
                <w:color w:val="000000" w:themeColor="text1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 xml:space="preserve">Պրոբացիայի ծառայության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(այսուհետ՝ </w:t>
            </w:r>
            <w:r>
              <w:rPr>
                <w:rFonts w:ascii="GHEA Grapalat" w:hAnsi="GHEA Grapalat"/>
                <w:sz w:val="24"/>
                <w:szCs w:val="24"/>
              </w:rPr>
              <w:t>Ծառայություն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) 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</w:rPr>
              <w:t xml:space="preserve">Սյունիքի 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                                     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</w:rPr>
              <w:t>մարզային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մարմնի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(այսուհետ՝ </w:t>
            </w:r>
            <w:r>
              <w:rPr>
                <w:rFonts w:ascii="GHEA Grapalat" w:hAnsi="GHEA Grapalat"/>
                <w:sz w:val="24"/>
                <w:szCs w:val="24"/>
              </w:rPr>
              <w:t>Մարմին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) 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գլխավոր ծառայող                                 </w:t>
            </w:r>
            <w:r>
              <w:rPr>
                <w:rFonts w:ascii="GHEA Grapalat" w:hAnsi="GHEA Grapalat"/>
                <w:sz w:val="24"/>
                <w:szCs w:val="24"/>
              </w:rPr>
              <w:t xml:space="preserve">(ծածկագիր՝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4"/>
                <w:szCs w:val="24"/>
              </w:rPr>
              <w:t>12-3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ՊԾ-</w:t>
            </w:r>
            <w:r>
              <w:rPr>
                <w:rFonts w:ascii="GHEA Grapalat" w:hAnsi="GHEA Grapalat"/>
                <w:sz w:val="24"/>
                <w:szCs w:val="24"/>
              </w:rPr>
              <w:t>27.2.թ-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ԳԾ-</w:t>
            </w:r>
            <w:r w:rsidR="00CC6EB6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>
              <w:rPr>
                <w:rFonts w:ascii="GHEA Grapalat" w:hAnsi="GHEA Grapalat"/>
                <w:sz w:val="24"/>
                <w:szCs w:val="24"/>
              </w:rPr>
              <w:t>):</w:t>
            </w:r>
          </w:p>
          <w:p w14:paraId="2ACD2A2A" w14:textId="77777777" w:rsidR="00273C75" w:rsidRDefault="00273C75" w:rsidP="00FB0A8E">
            <w:pPr>
              <w:pStyle w:val="ListParagraph"/>
              <w:tabs>
                <w:tab w:val="left" w:pos="300"/>
                <w:tab w:val="left" w:pos="567"/>
                <w:tab w:val="left" w:pos="709"/>
                <w:tab w:val="left" w:pos="993"/>
              </w:tabs>
              <w:spacing w:line="276" w:lineRule="auto"/>
              <w:ind w:left="426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>
              <w:rPr>
                <w:rFonts w:ascii="GHEA Grapalat" w:hAnsi="GHEA Grapalat"/>
                <w:b/>
                <w:sz w:val="24"/>
                <w:szCs w:val="24"/>
              </w:rPr>
              <w:t>Ենթակա և հաշվետու է</w:t>
            </w:r>
          </w:p>
          <w:p w14:paraId="1BD747F8" w14:textId="77777777" w:rsidR="00273C75" w:rsidRDefault="00273C75" w:rsidP="00FB0A8E">
            <w:pPr>
              <w:pStyle w:val="ListParagraph"/>
              <w:tabs>
                <w:tab w:val="left" w:pos="709"/>
                <w:tab w:val="left" w:pos="993"/>
              </w:tabs>
              <w:spacing w:line="276" w:lineRule="auto"/>
              <w:ind w:left="0" w:right="9" w:firstLine="426"/>
              <w:jc w:val="both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Գլխավոր ծառայողը </w:t>
            </w:r>
            <w:r>
              <w:rPr>
                <w:rFonts w:ascii="GHEA Grapalat" w:hAnsi="GHEA Grapalat"/>
                <w:sz w:val="24"/>
                <w:szCs w:val="24"/>
              </w:rPr>
              <w:t>անմիջական ենթակա և հաշվետու է Մարմնի պետին:</w:t>
            </w:r>
          </w:p>
          <w:p w14:paraId="2CF0ACFE" w14:textId="77777777" w:rsidR="00273C75" w:rsidRDefault="00273C75" w:rsidP="00FB0A8E">
            <w:pPr>
              <w:pStyle w:val="ListParagraph"/>
              <w:tabs>
                <w:tab w:val="left" w:pos="225"/>
                <w:tab w:val="left" w:pos="510"/>
                <w:tab w:val="left" w:pos="567"/>
                <w:tab w:val="left" w:pos="709"/>
                <w:tab w:val="left" w:pos="993"/>
              </w:tabs>
              <w:spacing w:line="276" w:lineRule="auto"/>
              <w:ind w:left="426" w:right="9"/>
              <w:jc w:val="both"/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  <w:t>Փոխարինող պաշտոնի կամ պաշտոնների անվանումները</w:t>
            </w:r>
          </w:p>
          <w:p w14:paraId="28295315" w14:textId="2EDCC984" w:rsidR="00273C75" w:rsidRDefault="00273C75" w:rsidP="00FB0A8E">
            <w:pPr>
              <w:pStyle w:val="ListParagraph"/>
              <w:tabs>
                <w:tab w:val="left" w:pos="225"/>
                <w:tab w:val="left" w:pos="510"/>
                <w:tab w:val="left" w:pos="567"/>
                <w:tab w:val="left" w:pos="709"/>
                <w:tab w:val="left" w:pos="993"/>
              </w:tabs>
              <w:spacing w:line="276" w:lineRule="auto"/>
              <w:ind w:left="0" w:right="9" w:firstLine="426"/>
              <w:jc w:val="both"/>
              <w:rPr>
                <w:rFonts w:ascii="GHEA Grapalat" w:hAnsi="GHEA Grapalat"/>
                <w:color w:val="000000" w:themeColor="text1"/>
                <w:sz w:val="24"/>
                <w:szCs w:val="24"/>
              </w:rPr>
            </w:pP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Գլխավոր ծառայողի 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բացակայության դեպքում նրան փոխարինում է Մարմնի </w:t>
            </w:r>
            <w:r w:rsidR="00C53487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գլխավոր կամ Մարմնի 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ավագ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ծառայողներից </w:t>
            </w:r>
            <w:r>
              <w:rPr>
                <w:rFonts w:ascii="GHEA Grapalat" w:hAnsi="GHEA Grapalat"/>
                <w:sz w:val="24"/>
                <w:szCs w:val="24"/>
              </w:rPr>
              <w:t>մեկը:</w:t>
            </w:r>
          </w:p>
          <w:p w14:paraId="5465190E" w14:textId="77777777" w:rsidR="00273C75" w:rsidRDefault="00273C75" w:rsidP="00FB0A8E">
            <w:pPr>
              <w:pStyle w:val="ListParagraph"/>
              <w:tabs>
                <w:tab w:val="left" w:pos="390"/>
                <w:tab w:val="left" w:pos="567"/>
                <w:tab w:val="left" w:pos="709"/>
                <w:tab w:val="left" w:pos="993"/>
              </w:tabs>
              <w:spacing w:line="276" w:lineRule="auto"/>
              <w:ind w:left="426" w:right="9"/>
              <w:jc w:val="both"/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  <w:t xml:space="preserve"> Աշխատավայրը</w:t>
            </w:r>
          </w:p>
          <w:p w14:paraId="470B5376" w14:textId="092A04B3" w:rsidR="00DA40DE" w:rsidRPr="005B4BEA" w:rsidRDefault="005926B4" w:rsidP="00FB0A8E">
            <w:pPr>
              <w:tabs>
                <w:tab w:val="left" w:pos="225"/>
                <w:tab w:val="left" w:pos="510"/>
                <w:tab w:val="left" w:pos="567"/>
                <w:tab w:val="left" w:pos="709"/>
                <w:tab w:val="left" w:pos="993"/>
              </w:tabs>
              <w:spacing w:line="276" w:lineRule="auto"/>
              <w:ind w:right="9" w:firstLine="426"/>
              <w:jc w:val="both"/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 w:themeColor="text1"/>
                <w:sz w:val="24"/>
                <w:szCs w:val="24"/>
              </w:rPr>
              <w:t>Հայաստան</w:t>
            </w:r>
            <w:r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ի Հանրապետություն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, Սյունիքի մարզ, ք. Կապան, Երկաթուղայինների 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2/2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</w:rPr>
              <w:t>:</w:t>
            </w:r>
          </w:p>
        </w:tc>
      </w:tr>
      <w:tr w:rsidR="00DA40DE" w:rsidRPr="00D879E0" w14:paraId="09A4812D" w14:textId="77777777" w:rsidTr="00D879E0">
        <w:tc>
          <w:tcPr>
            <w:tcW w:w="9781" w:type="dxa"/>
          </w:tcPr>
          <w:p w14:paraId="0EF91D9D" w14:textId="77777777" w:rsidR="00DA40DE" w:rsidRPr="005B4BEA" w:rsidRDefault="00DA40DE" w:rsidP="00FB0A8E">
            <w:pPr>
              <w:pStyle w:val="ListParagraph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426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5B4BEA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2.Պաշտոնի բնութագիրը</w:t>
            </w:r>
          </w:p>
          <w:p w14:paraId="05F1CBAF" w14:textId="77777777" w:rsidR="00DA40DE" w:rsidRPr="005B4BEA" w:rsidRDefault="00DA40DE" w:rsidP="00FB0A8E">
            <w:pPr>
              <w:pStyle w:val="ListParagraph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5B4BEA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Աշխատանքի բնույթը, իրավունքները, պարտականությունները</w:t>
            </w:r>
          </w:p>
          <w:p w14:paraId="281F9C2B" w14:textId="221BA52C" w:rsidR="00DA40DE" w:rsidRDefault="00DA40DE" w:rsidP="00FB0A8E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276" w:lineRule="auto"/>
              <w:ind w:right="-41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Հայաստանի Հանրապետության քրեական դատավարության օրենսգրքով նախատեսված այլընտրանքային խափանման միջոցների կատարման ապահովումը</w:t>
            </w:r>
            <w:r w:rsidR="00B47664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5FB6DBCF" w14:textId="1E5FF7A6" w:rsidR="00DA40DE" w:rsidRDefault="00DA40DE" w:rsidP="00FB0A8E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276" w:lineRule="auto"/>
              <w:ind w:right="-41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Հայաստանի Հանրապետության քրեական օրենսգրքով նախատեսված անվտանգության միջոցների կատարման ապահովումը</w:t>
            </w:r>
            <w:r w:rsidR="00B47664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051B8B44" w14:textId="22B4CAD7" w:rsidR="00DA40DE" w:rsidRDefault="00DA40DE" w:rsidP="00FB0A8E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276" w:lineRule="auto"/>
              <w:ind w:right="-41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Հայաստանի Հանրապետության քրեական օրենսգրքով նախատեսված` ազատությունից զրկելու հետ չկապված պատիժների կատարման ապահովումը</w:t>
            </w:r>
            <w:r w:rsidR="00B47664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0CBA54DF" w14:textId="66AFD035" w:rsidR="00DA40DE" w:rsidRDefault="00B47664" w:rsidP="00FB0A8E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276" w:lineRule="auto"/>
              <w:ind w:right="-41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="00DA40DE">
              <w:rPr>
                <w:rFonts w:ascii="GHEA Grapalat" w:hAnsi="GHEA Grapalat"/>
                <w:sz w:val="24"/>
                <w:szCs w:val="24"/>
                <w:lang w:val="hy-AM"/>
              </w:rPr>
              <w:t>րականացնում է իրավաբանական անձանց նկատմամբ դատարանի կողմից նշանակված քրեաիրավական ներգործության միջոցների կատարման ապահովումը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6356A615" w14:textId="5A72F6A1" w:rsidR="00DA40DE" w:rsidRDefault="00DA40DE" w:rsidP="00FB0A8E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276" w:lineRule="auto"/>
              <w:ind w:right="-41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պատժից պայմանական վաղաժամկետ ազատելու վերաբերյալ զեկույցների տրամադրումը</w:t>
            </w:r>
            <w:r w:rsidR="00B47664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0E2E60E1" w14:textId="765AA039" w:rsidR="00DA40DE" w:rsidRDefault="00DA40DE" w:rsidP="00FB0A8E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276" w:lineRule="auto"/>
              <w:ind w:right="-41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lastRenderedPageBreak/>
              <w:t>իրականացնում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է պրոբացիայի շահառուի վերաբերյալ հաշվետվությունների և միջնորդությունների տրամադրումը</w:t>
            </w:r>
            <w:r w:rsidR="00B47664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244744C6" w14:textId="15E96D9A" w:rsidR="00DA40DE" w:rsidRDefault="00DA40DE" w:rsidP="00FB0A8E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276" w:lineRule="auto"/>
              <w:ind w:right="-41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պատիժը պայմանականորեն չկիրառելու, պատժի կրումից ազատելու, պատժից պայմանական վաղաժամկետ ազատման դեպքում փորձաշրջանի մեջ գտնվող կամ պատժի կրումը հետաձգված անձանց նկատմամբ վերահսկողության կատարման ապահովումը</w:t>
            </w:r>
            <w:r w:rsidR="00B47664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5D2619C6" w14:textId="61F5EBD6" w:rsidR="00DA40DE" w:rsidRDefault="00DA40DE" w:rsidP="00FB0A8E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276" w:lineRule="auto"/>
              <w:ind w:right="-41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օրենքով սահմանված դեպքերում հաշտարարության աշխատանքների կատարումը</w:t>
            </w:r>
            <w:r w:rsidR="00B47664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19B7A377" w14:textId="49926831" w:rsidR="00DA40DE" w:rsidRDefault="00DA40DE" w:rsidP="00FB0A8E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276" w:lineRule="auto"/>
              <w:ind w:right="-41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վերասոցիալականացման միջոցառումների կատարման ապահովումը</w:t>
            </w:r>
            <w:r w:rsidR="00B47664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3506BA3D" w14:textId="4788D50F" w:rsidR="00DA40DE" w:rsidRDefault="00DA40DE" w:rsidP="00FB0A8E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276" w:lineRule="auto"/>
              <w:ind w:right="-41"/>
              <w:jc w:val="both"/>
              <w:rPr>
                <w:rFonts w:ascii="GHEA Grapalat" w:eastAsia="Calibri" w:hAnsi="GHEA Grapalat" w:cs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>
              <w:rPr>
                <w:rFonts w:ascii="GHEA Grapalat" w:eastAsia="Calibri" w:hAnsi="GHEA Grapalat" w:cs="GHEA Grapalat"/>
                <w:color w:val="000000"/>
                <w:sz w:val="24"/>
                <w:szCs w:val="24"/>
                <w:lang w:val="hy-AM"/>
              </w:rPr>
              <w:t>օրինապահ վարքագծի ձևավորման, վերասոցիալականացման և կրկնահանցագործությունների նվազման նպատակով ռիսկերի և պահանջմունքների գնահատման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կատարման ապահովումը</w:t>
            </w:r>
            <w:r w:rsidR="00B47664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5E237DDD" w14:textId="05039DCF" w:rsidR="00DA40DE" w:rsidRDefault="00DA40DE" w:rsidP="00FB0A8E">
            <w:pPr>
              <w:pStyle w:val="BodyTextIndent"/>
              <w:numPr>
                <w:ilvl w:val="0"/>
                <w:numId w:val="18"/>
              </w:numPr>
              <w:tabs>
                <w:tab w:val="left" w:pos="851"/>
                <w:tab w:val="left" w:pos="889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իրականացնում է Շահառուների ընդունելություն, ռիսկերի և պահանջմունքների գնահատման արդյունքների հիման վրա անհատական վերասոցիալականացման ծրագրերի մշակման և կատարման աշխատանքները</w:t>
            </w:r>
            <w:r w:rsidR="00B47664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</w:p>
          <w:p w14:paraId="12A080F9" w14:textId="36346EB8" w:rsidR="00DA40DE" w:rsidRDefault="00DA40DE" w:rsidP="00FB0A8E">
            <w:pPr>
              <w:pStyle w:val="BodyTextIndent"/>
              <w:numPr>
                <w:ilvl w:val="0"/>
                <w:numId w:val="18"/>
              </w:numPr>
              <w:tabs>
                <w:tab w:val="left" w:pos="540"/>
                <w:tab w:val="left" w:pos="567"/>
                <w:tab w:val="left" w:pos="630"/>
                <w:tab w:val="left" w:pos="870"/>
                <w:tab w:val="left" w:pos="1080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Մարմնի լիազորությունների շրջանակներում իրականացնում է պաշտոնական գրությունների և Շահառուների դիմումներին պատասխանելու աշխատանքները</w:t>
            </w:r>
            <w:r w:rsidR="00B47664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</w:p>
          <w:p w14:paraId="32808356" w14:textId="616B5428" w:rsidR="00DA40DE" w:rsidRDefault="00DA40DE" w:rsidP="00FB0A8E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276" w:lineRule="auto"/>
              <w:ind w:right="-41"/>
              <w:jc w:val="both"/>
              <w:rPr>
                <w:rFonts w:ascii="GHEA Grapalat" w:eastAsia="Calibri" w:hAnsi="GHEA Grapalat" w:cs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Հայաստանի Հանրապետության քրեական դատավարության օրենսգրքով նախատեսված տնային կալանքի և վարչական հսկողության այլընտրանքային խափանման միջոցների,  անվտանգության պատիժների և վերահսկողությունների հետ զուգահեռ կիրառվող էլեկտրոնային հսկողության կատարումը</w:t>
            </w:r>
            <w:r w:rsidR="00B47664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073B3A89" w14:textId="0A91BB5C" w:rsidR="00DA40DE" w:rsidRDefault="00DA40DE" w:rsidP="00FB0A8E">
            <w:pPr>
              <w:pStyle w:val="BodyTextIndent"/>
              <w:numPr>
                <w:ilvl w:val="0"/>
                <w:numId w:val="18"/>
              </w:numPr>
              <w:tabs>
                <w:tab w:val="left" w:pos="540"/>
                <w:tab w:val="left" w:pos="567"/>
                <w:tab w:val="left" w:pos="630"/>
                <w:tab w:val="left" w:pos="870"/>
                <w:tab w:val="left" w:pos="1080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իրականացնում է միջնորդությունների ներկայացումը դատարան, ապահովում  դատարանում ծառայության ներկայացուցչությունը։</w:t>
            </w:r>
          </w:p>
          <w:p w14:paraId="06414768" w14:textId="77777777" w:rsidR="00DA40DE" w:rsidRDefault="00DA40DE" w:rsidP="00FB0A8E">
            <w:pPr>
              <w:pStyle w:val="BodyTextIndent"/>
              <w:tabs>
                <w:tab w:val="left" w:pos="540"/>
                <w:tab w:val="left" w:pos="567"/>
                <w:tab w:val="left" w:pos="630"/>
                <w:tab w:val="left" w:pos="870"/>
                <w:tab w:val="left" w:pos="1080"/>
              </w:tabs>
              <w:spacing w:after="0" w:line="276" w:lineRule="auto"/>
              <w:ind w:left="1062"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  <w:p w14:paraId="115D05A6" w14:textId="77777777" w:rsidR="00DA40DE" w:rsidRDefault="00DA40DE" w:rsidP="00FB0A8E">
            <w:pPr>
              <w:pStyle w:val="ListParagraph"/>
              <w:tabs>
                <w:tab w:val="left" w:pos="240"/>
                <w:tab w:val="left" w:pos="390"/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14:paraId="38AE72DE" w14:textId="276DD27B" w:rsidR="00DA40DE" w:rsidRDefault="00B47664" w:rsidP="00FB0A8E">
            <w:pPr>
              <w:numPr>
                <w:ilvl w:val="0"/>
                <w:numId w:val="15"/>
              </w:numPr>
              <w:tabs>
                <w:tab w:val="left" w:pos="-142"/>
                <w:tab w:val="left" w:pos="450"/>
              </w:tabs>
              <w:spacing w:line="276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օ</w:t>
            </w:r>
            <w:r w:rsidR="00DA40DE">
              <w:rPr>
                <w:rFonts w:ascii="GHEA Grapalat" w:hAnsi="GHEA Grapalat"/>
                <w:sz w:val="24"/>
                <w:szCs w:val="24"/>
                <w:lang w:val="hy-AM"/>
              </w:rPr>
              <w:t>րինական ուժի մեջ մտած դատավճիռներում և որոշումներում առկա կասկածների և անհստակությունների ծագման պարագայում դատարանից պահանջել դրանց լուծումը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17798605" w14:textId="4E21F681" w:rsidR="00DA40DE" w:rsidRDefault="00DA40DE" w:rsidP="00FB0A8E">
            <w:pPr>
              <w:numPr>
                <w:ilvl w:val="0"/>
                <w:numId w:val="15"/>
              </w:numPr>
              <w:tabs>
                <w:tab w:val="left" w:pos="-142"/>
                <w:tab w:val="left" w:pos="450"/>
              </w:tabs>
              <w:spacing w:line="276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Շահառուներից պահանջել պատժի կրման կարգի պահպանում, իսկ օրենքով նախատեսված խախտումները թույլ տալու դեպքում՝ ձեռնարկելու համապատասխան միջոցառումներ</w:t>
            </w:r>
            <w:r w:rsidR="00B47664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2C17195A" w14:textId="301A5C67" w:rsidR="00DA40DE" w:rsidRDefault="00DA40DE" w:rsidP="00FB0A8E">
            <w:pPr>
              <w:pStyle w:val="BodyTextIndent"/>
              <w:numPr>
                <w:ilvl w:val="0"/>
                <w:numId w:val="15"/>
              </w:numPr>
              <w:tabs>
                <w:tab w:val="left" w:pos="90"/>
                <w:tab w:val="left" w:pos="450"/>
                <w:tab w:val="left" w:pos="630"/>
                <w:tab w:val="left" w:pos="709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պահանջել Շահառուի ռիսկերի և կարիքների գնահատման գործիքի ներդրումը Մարմնում, էլեկտրոնային հսկողության միջոցների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lastRenderedPageBreak/>
              <w:t xml:space="preserve">տրամադրումը, ինչպես նաև դրանց կիրառման համար մասնակցել կազմակերպված վերապատրաստման դասընթացներին,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համապատասխան շահագրգիռ մարմիններից ստանալ տեղեկատվություն Շահառուների համար կազմակերպվող մշակութային, սպորտային, կրթական միջոցառումների մասին</w:t>
            </w:r>
            <w:r w:rsidR="00B47664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0D3459A1" w14:textId="042AE9AA" w:rsidR="00DA40DE" w:rsidRDefault="00DA40DE" w:rsidP="00FB0A8E">
            <w:pPr>
              <w:pStyle w:val="BodyTextIndent"/>
              <w:numPr>
                <w:ilvl w:val="0"/>
                <w:numId w:val="15"/>
              </w:numPr>
              <w:tabs>
                <w:tab w:val="left" w:pos="90"/>
                <w:tab w:val="left" w:pos="450"/>
                <w:tab w:val="left" w:pos="630"/>
                <w:tab w:val="left" w:pos="709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Մարմնի առջև դրված գործառույթների և խնդիրների պատշաճ իրականացման համար Ծառայության համապատասխան ստորաբաժանումներից, այլ մարմիններից և պաշտոնատար անձանցից պահանջել անհրաժեշտ տեղեկատվություն,  նյութեր և այլ փաստաթղթեր</w:t>
            </w:r>
            <w:r w:rsidR="00B4766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,</w:t>
            </w:r>
          </w:p>
          <w:p w14:paraId="2C5F375A" w14:textId="01028699" w:rsidR="00DA40DE" w:rsidRDefault="00DA40DE" w:rsidP="00FB0A8E">
            <w:pPr>
              <w:pStyle w:val="BodyTextIndent"/>
              <w:numPr>
                <w:ilvl w:val="0"/>
                <w:numId w:val="15"/>
              </w:numPr>
              <w:tabs>
                <w:tab w:val="left" w:pos="90"/>
                <w:tab w:val="left" w:pos="450"/>
                <w:tab w:val="left" w:pos="630"/>
                <w:tab w:val="left" w:pos="709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Մարմնի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կողմից ներկայացված միջնորդությունների, ինչպես նաև իր վարույթում գտնվող Շահառուների կողմից դատարան ներկայացված դիմումների քննության ընթացքում Մարմնի պետի կողմից տրամադրած լիազորագրի հիման վրա դատարանում հանդես գալ Մարմնի անունից, ներկայացնել վերջինիս շահերը և արտահայտել Ծառայության դիրքորոշումը</w:t>
            </w:r>
            <w:r w:rsidR="00B47664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</w:p>
          <w:p w14:paraId="5BDB4492" w14:textId="23AEC94A" w:rsidR="00DA40DE" w:rsidRDefault="00DA40DE" w:rsidP="00FB0A8E">
            <w:pPr>
              <w:pStyle w:val="BodyTextIndent"/>
              <w:numPr>
                <w:ilvl w:val="0"/>
                <w:numId w:val="15"/>
              </w:numPr>
              <w:tabs>
                <w:tab w:val="left" w:pos="90"/>
                <w:tab w:val="left" w:pos="450"/>
                <w:tab w:val="left" w:pos="630"/>
                <w:tab w:val="left" w:pos="709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Մարմնի պետի հանձնարարությամբ իրականացնել քաղաքացիների ընդունելություն, ուսումնասիրել բարձրացված հարցերը և դրանց առնչվող նյութերը, պարզաբանումներ տրամադրելու նպատակով հարցերը քննարկել Մարմնի պետի հետ</w:t>
            </w:r>
            <w:r w:rsidR="00B47664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։</w:t>
            </w:r>
          </w:p>
          <w:p w14:paraId="05E27CD2" w14:textId="77777777" w:rsidR="00DA40DE" w:rsidRDefault="00DA40DE" w:rsidP="00FB0A8E">
            <w:pPr>
              <w:tabs>
                <w:tab w:val="left" w:pos="0"/>
                <w:tab w:val="left" w:pos="567"/>
                <w:tab w:val="left" w:pos="709"/>
                <w:tab w:val="left" w:pos="851"/>
                <w:tab w:val="left" w:pos="993"/>
                <w:tab w:val="left" w:pos="1080"/>
                <w:tab w:val="left" w:pos="1337"/>
              </w:tabs>
              <w:spacing w:line="276" w:lineRule="auto"/>
              <w:ind w:firstLine="426"/>
              <w:jc w:val="both"/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</w:pPr>
          </w:p>
          <w:p w14:paraId="5CDB275B" w14:textId="77777777" w:rsidR="00DA40DE" w:rsidRDefault="00DA40DE" w:rsidP="00FB0A8E">
            <w:pPr>
              <w:tabs>
                <w:tab w:val="left" w:pos="0"/>
                <w:tab w:val="left" w:pos="567"/>
                <w:tab w:val="left" w:pos="709"/>
                <w:tab w:val="left" w:pos="851"/>
                <w:tab w:val="left" w:pos="993"/>
                <w:tab w:val="left" w:pos="1080"/>
                <w:tab w:val="left" w:pos="1337"/>
              </w:tabs>
              <w:spacing w:line="276" w:lineRule="auto"/>
              <w:ind w:firstLine="426"/>
              <w:jc w:val="both"/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  <w:t xml:space="preserve">  </w:t>
            </w:r>
            <w:r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  <w:t xml:space="preserve">Պարտականությունները՝ </w:t>
            </w:r>
          </w:p>
          <w:p w14:paraId="5E81A832" w14:textId="6C1627F3" w:rsidR="00DA40DE" w:rsidRDefault="00DA40DE" w:rsidP="00FB0A8E">
            <w:pPr>
              <w:pStyle w:val="BodyTextIndent"/>
              <w:numPr>
                <w:ilvl w:val="0"/>
                <w:numId w:val="15"/>
              </w:numPr>
              <w:tabs>
                <w:tab w:val="left" w:pos="567"/>
                <w:tab w:val="left" w:pos="1171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Հայաստանի Հանրապետության քրեական դատավարության օրենսգրքով նախատեսված այլընտրանքային խափանման միջոցների կատարման ապահովումը</w:t>
            </w:r>
            <w:r w:rsidR="00B47664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</w:p>
          <w:p w14:paraId="2F1E73B6" w14:textId="2320DFE1" w:rsidR="00DA40DE" w:rsidRDefault="00DA40DE" w:rsidP="00FB0A8E">
            <w:pPr>
              <w:pStyle w:val="BodyTextIndent"/>
              <w:numPr>
                <w:ilvl w:val="0"/>
                <w:numId w:val="15"/>
              </w:numPr>
              <w:tabs>
                <w:tab w:val="left" w:pos="1171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Հայաստանի Հանրապետության քրեական օրենսգրքով նախատեսված անվտանգության միջոցների կատարման ապահովումը</w:t>
            </w:r>
            <w:r w:rsidR="00B47664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</w:p>
          <w:p w14:paraId="3E49D606" w14:textId="1E566B54" w:rsidR="00DA40DE" w:rsidRDefault="00DA40DE" w:rsidP="00FB0A8E">
            <w:pPr>
              <w:pStyle w:val="BodyTextIndent"/>
              <w:numPr>
                <w:ilvl w:val="0"/>
                <w:numId w:val="15"/>
              </w:numPr>
              <w:tabs>
                <w:tab w:val="left" w:pos="1171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Հայաստանի Հանրապետության քրեական օրենսգրքով նախատեսված` ազատությունից զրկելու հետ չկապված պատիժների կատարման ապահովումը</w:t>
            </w:r>
            <w:r w:rsidR="00B47664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</w:p>
          <w:p w14:paraId="31A473E8" w14:textId="48D7FFBE" w:rsidR="00DA40DE" w:rsidRDefault="00B47664" w:rsidP="00FB0A8E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276" w:lineRule="auto"/>
              <w:ind w:right="-41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="00DA40DE">
              <w:rPr>
                <w:rFonts w:ascii="GHEA Grapalat" w:hAnsi="GHEA Grapalat"/>
                <w:sz w:val="24"/>
                <w:szCs w:val="24"/>
                <w:lang w:val="hy-AM"/>
              </w:rPr>
              <w:t>րավաբանական անձանց նկատմամբ դատարանի կողմից նշանակված քրեաիրավական ներգործության միջոցների կատարման ապահովումը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0CFF48F3" w14:textId="2B2DA620" w:rsidR="00DA40DE" w:rsidRDefault="00B47664" w:rsidP="00FB0A8E">
            <w:pPr>
              <w:pStyle w:val="BodyTextIndent"/>
              <w:numPr>
                <w:ilvl w:val="0"/>
                <w:numId w:val="15"/>
              </w:numPr>
              <w:tabs>
                <w:tab w:val="left" w:pos="90"/>
                <w:tab w:val="left" w:pos="360"/>
                <w:tab w:val="left" w:pos="540"/>
              </w:tabs>
              <w:spacing w:after="0" w:line="276" w:lineRule="auto"/>
              <w:ind w:right="9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օ</w:t>
            </w:r>
            <w:r w:rsidR="00DA40D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րենսդրությամբ սահմանված կարգով վերահսկողություն իրականացնել պատժի կրման կարգի և պայմանների պահպանման, ինչպես նաև  փորձաշրջանի մեջ գտնվող կամ պատժի կրումը հետաձգված անձանց նկատմամբ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</w:p>
          <w:p w14:paraId="389E5890" w14:textId="7F042098" w:rsidR="00DA40DE" w:rsidRDefault="00B47664" w:rsidP="00FB0A8E">
            <w:pPr>
              <w:pStyle w:val="BodyTextIndent"/>
              <w:numPr>
                <w:ilvl w:val="0"/>
                <w:numId w:val="15"/>
              </w:numPr>
              <w:tabs>
                <w:tab w:val="left" w:pos="90"/>
                <w:tab w:val="left" w:pos="360"/>
                <w:tab w:val="left" w:pos="540"/>
              </w:tabs>
              <w:spacing w:after="0" w:line="276" w:lineRule="auto"/>
              <w:ind w:right="9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օ</w:t>
            </w:r>
            <w:r w:rsidR="00DA40D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րենսդրությամբ սահմանված կարգով և ժամկետներում աջակցել  զեկույցի կազմման գործընթացին, </w:t>
            </w:r>
            <w:r w:rsidR="00DA40DE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պատասխանել Ծառայության այլ տարածքային մարմինների կողմից ուղարկված հարցումներին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,</w:t>
            </w:r>
          </w:p>
          <w:p w14:paraId="0D378ECC" w14:textId="596047A7" w:rsidR="005B4BEA" w:rsidRPr="005B4BEA" w:rsidRDefault="00DA40DE" w:rsidP="00FB0A8E">
            <w:pPr>
              <w:pStyle w:val="BodyTextIndent"/>
              <w:numPr>
                <w:ilvl w:val="0"/>
                <w:numId w:val="15"/>
              </w:numPr>
              <w:tabs>
                <w:tab w:val="left" w:pos="90"/>
                <w:tab w:val="left" w:pos="360"/>
                <w:tab w:val="left" w:pos="540"/>
              </w:tabs>
              <w:spacing w:after="0" w:line="276" w:lineRule="auto"/>
              <w:ind w:right="9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5B4BEA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lastRenderedPageBreak/>
              <w:t>ռիսկերի և կարիքների գնահատման արդյունքների հիման վրա կազմել   Շահառուների վերահսկողության պլան, մշակել Շահառուի անհատական վերասոցիալականացմանն ուղղված սոցիալ-հոգեբանական աշխատանքների վերաբերյալ համապատասխան ծրագրեր՝ ուղղորդելով  և խրախուսելով շահառուների մասնակցությունը մշակութային, սպորտային, կրթական միջոցառումներին, շաբաթօրյակներին, սոցիալ-հոգեբանական աշխատանքներին</w:t>
            </w:r>
            <w:r w:rsidR="00B47664" w:rsidRPr="005B4BEA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</w:p>
          <w:p w14:paraId="291CF9B4" w14:textId="77777777" w:rsidR="005B4BEA" w:rsidRDefault="005B4BEA" w:rsidP="00FB0A8E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spacing w:line="276" w:lineRule="auto"/>
              <w:jc w:val="both"/>
              <w:rPr>
                <w:rFonts w:ascii="GHEA Grapalat" w:eastAsia="Arial" w:hAnsi="GHEA Grapalat" w:cs="Arial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Մարմնի</w:t>
            </w:r>
            <w:r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 xml:space="preserve"> աշխատանքների իրականացման ընթացքում ի հայտ </w:t>
            </w:r>
            <w:r>
              <w:rPr>
                <w:rFonts w:ascii="GHEA Grapalat" w:eastAsia="Arial" w:hAnsi="GHEA Grapalat" w:cs="Arial"/>
                <w:sz w:val="24"/>
                <w:szCs w:val="24"/>
                <w:lang w:val="hy-AM"/>
              </w:rPr>
              <w:t>օրենսդրական անհամապատասխանություն նկատելու դեպքում օրենսդրական բարեփոխումներ կատարելու համար առաջարկություններ ներկայացնել Մարմնի պետին,</w:t>
            </w:r>
          </w:p>
          <w:p w14:paraId="5DA90343" w14:textId="077437EB" w:rsidR="00DA40DE" w:rsidRDefault="00DA40DE" w:rsidP="00FB0A8E">
            <w:pPr>
              <w:pStyle w:val="BodyTextIndent"/>
              <w:numPr>
                <w:ilvl w:val="0"/>
                <w:numId w:val="15"/>
              </w:numPr>
              <w:tabs>
                <w:tab w:val="left" w:pos="90"/>
                <w:tab w:val="left" w:pos="360"/>
                <w:tab w:val="left" w:pos="540"/>
              </w:tabs>
              <w:spacing w:after="0" w:line="276" w:lineRule="auto"/>
              <w:ind w:right="9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իրականացնել Մարմնի մտից և ելից մատյանների, Շահառուների շտեմարանի վարման, հաշվառման քարտերի լրացման աշխատանքները</w:t>
            </w:r>
            <w:r w:rsidR="00B47664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ինչպես նաև Շահառուի անձնական գործի արխիվացման դեպքում սահմանված կարգով հաշվառման քարտը ներկայացնել համապատասխան Բաժին</w:t>
            </w:r>
            <w:r w:rsidR="00B47664" w:rsidRPr="00B47664">
              <w:rPr>
                <w:rFonts w:ascii="GHEA Grapalat" w:hAnsi="GHEA Grapalat" w:hint="eastAsia"/>
                <w:color w:val="000000"/>
                <w:sz w:val="24"/>
                <w:szCs w:val="24"/>
                <w:lang w:val="hy-AM"/>
              </w:rPr>
              <w:t>,</w:t>
            </w:r>
          </w:p>
          <w:p w14:paraId="37EF11E2" w14:textId="41268393" w:rsidR="00DA40DE" w:rsidRDefault="00DA40DE" w:rsidP="00FB0A8E">
            <w:pPr>
              <w:pStyle w:val="BodyTextIndent"/>
              <w:numPr>
                <w:ilvl w:val="0"/>
                <w:numId w:val="15"/>
              </w:numPr>
              <w:tabs>
                <w:tab w:val="left" w:pos="90"/>
                <w:tab w:val="left" w:pos="360"/>
                <w:tab w:val="left" w:pos="540"/>
              </w:tabs>
              <w:spacing w:after="0" w:line="276" w:lineRule="auto"/>
              <w:ind w:right="9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ս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տացած էլեկտրոնային հսկողության սարքերը կիրառել դատապարտյալների նկատմամբ</w:t>
            </w:r>
            <w:r w:rsidR="00B47664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698DDE32" w14:textId="77FEC9FA" w:rsidR="00DA40DE" w:rsidRDefault="00DA40DE" w:rsidP="00FB0A8E">
            <w:pPr>
              <w:pStyle w:val="BodyTextIndent"/>
              <w:numPr>
                <w:ilvl w:val="0"/>
                <w:numId w:val="15"/>
              </w:numPr>
              <w:tabs>
                <w:tab w:val="left" w:pos="90"/>
                <w:tab w:val="left" w:pos="360"/>
                <w:tab w:val="left" w:pos="540"/>
              </w:tabs>
              <w:spacing w:after="0" w:line="276" w:lineRule="auto"/>
              <w:ind w:right="9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պրոբացիայի շահառուի և տուժողի (տուժողի իրավահաջորդի) միջև կազմակերպել  հաշտարարության իրականացման գործընթացը</w:t>
            </w:r>
            <w:r w:rsidR="00B47664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02920EDE" w14:textId="1E052764" w:rsidR="00DA40DE" w:rsidRDefault="00DA40DE" w:rsidP="00FB0A8E">
            <w:pPr>
              <w:pStyle w:val="BodyTextIndent"/>
              <w:numPr>
                <w:ilvl w:val="0"/>
                <w:numId w:val="15"/>
              </w:numPr>
              <w:tabs>
                <w:tab w:val="left" w:pos="90"/>
                <w:tab w:val="left" w:pos="360"/>
                <w:tab w:val="left" w:pos="540"/>
              </w:tabs>
              <w:spacing w:after="0" w:line="276" w:lineRule="auto"/>
              <w:ind w:right="9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նախապատրաստել պաշտոնական գրությունների, շահառուների դիմումներին պատասխանելու նախագծերը, ինչպես նաև 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առաջարկություններ, տեղեկանքներ, հաշվետվություններ, միջնորդագրեր, զեկուցագրեր,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դատապարտյալների վերաբերյալ կազմված զեկույցների մասին հաշվետվություններ 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և այլ փաստաթղթեր՝ պահպանելով դրանց կատարման ժամկետներն ու ընթացակարգերը</w:t>
            </w:r>
            <w:r w:rsidR="00B4766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,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14:paraId="385100F0" w14:textId="5FECA3D7" w:rsidR="00DA40DE" w:rsidRDefault="00DA40DE" w:rsidP="00FB0A8E">
            <w:pPr>
              <w:pStyle w:val="BodyTextIndent"/>
              <w:numPr>
                <w:ilvl w:val="0"/>
                <w:numId w:val="15"/>
              </w:numPr>
              <w:tabs>
                <w:tab w:val="left" w:pos="90"/>
                <w:tab w:val="left" w:pos="360"/>
                <w:tab w:val="left" w:pos="540"/>
                <w:tab w:val="left" w:pos="795"/>
              </w:tabs>
              <w:spacing w:after="0" w:line="276" w:lineRule="auto"/>
              <w:ind w:right="9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Շահառուի ներման խնդրագրի վերաբերյալ Նախարարության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հարցումը ստանալուց հետո պարտավոր է իրականացնել անհրաժեշտ տեղեկատվության ձեռքբերման, ամբողջացման և ներկայացման աշխատանքները</w:t>
            </w:r>
            <w:r w:rsidR="00B47664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</w:p>
          <w:p w14:paraId="5D831AB5" w14:textId="5BA26CC9" w:rsidR="00DA40DE" w:rsidRPr="00925A03" w:rsidRDefault="00B47664" w:rsidP="00FB0A8E">
            <w:pPr>
              <w:pStyle w:val="BodyTextIndent"/>
              <w:numPr>
                <w:ilvl w:val="0"/>
                <w:numId w:val="15"/>
              </w:numPr>
              <w:tabs>
                <w:tab w:val="left" w:pos="90"/>
                <w:tab w:val="left" w:pos="360"/>
                <w:tab w:val="left" w:pos="540"/>
                <w:tab w:val="left" w:pos="795"/>
              </w:tabs>
              <w:spacing w:after="0" w:line="276" w:lineRule="auto"/>
              <w:ind w:right="9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պ</w:t>
            </w:r>
            <w:r w:rsidR="00DA40D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ատշաճ կերպով և ժամանակին կատարել </w:t>
            </w:r>
            <w:r w:rsidR="00583621"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 w:eastAsia="ru-RU"/>
              </w:rPr>
              <w:t>օ</w:t>
            </w:r>
            <w:r w:rsidR="00DA40DE"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 w:eastAsia="ru-RU"/>
              </w:rPr>
              <w:t>րենքով, Մարմնի կանոնադրությամբ, ինչպես նաև սույն պաշտոնի անձնագրով նախատեսված և Մարմնին վերապահված բոլոր գործառույթները։</w:t>
            </w:r>
          </w:p>
        </w:tc>
      </w:tr>
      <w:tr w:rsidR="00DA40DE" w:rsidRPr="00D879E0" w14:paraId="175B1820" w14:textId="77777777" w:rsidTr="00D879E0">
        <w:tc>
          <w:tcPr>
            <w:tcW w:w="9781" w:type="dxa"/>
          </w:tcPr>
          <w:p w14:paraId="2626D6D6" w14:textId="77777777" w:rsidR="00DA40DE" w:rsidRDefault="00DA40DE" w:rsidP="00FB0A8E">
            <w:pPr>
              <w:pStyle w:val="ListParagraph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426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lastRenderedPageBreak/>
              <w:t>3.Պաշտոնին ներկայացվող պահանջները</w:t>
            </w:r>
          </w:p>
          <w:p w14:paraId="3B0CA250" w14:textId="77777777" w:rsidR="00DA40DE" w:rsidRDefault="00DA40DE" w:rsidP="00FB0A8E">
            <w:pPr>
              <w:pStyle w:val="ListParagraph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>Կրթություն, որակավորման աստիճանը</w:t>
            </w:r>
          </w:p>
          <w:p w14:paraId="0A023023" w14:textId="5BE038EB" w:rsidR="00E916D2" w:rsidRDefault="00E916D2" w:rsidP="00FB0A8E">
            <w:pPr>
              <w:pStyle w:val="ListParagraph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Բ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արձրագույն կրթություն՝ համաձայն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Հայաստանի Հանրապետության փոխվարչապետի 2020 թվականի հուլիսի 30-ի N 461-Ն որոշման N 3 հավելվածի։</w:t>
            </w:r>
          </w:p>
          <w:p w14:paraId="43F46D68" w14:textId="77777777" w:rsidR="005C57D2" w:rsidRDefault="005C57D2" w:rsidP="00FB0A8E">
            <w:pPr>
              <w:pStyle w:val="ListParagraph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32759478" w14:textId="24D77035" w:rsidR="00DA40DE" w:rsidRDefault="00DA40DE" w:rsidP="00FB0A8E">
            <w:pPr>
              <w:pStyle w:val="ListParagraph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lastRenderedPageBreak/>
              <w:t>Մասնագիտական գիտելիքները</w:t>
            </w:r>
          </w:p>
          <w:p w14:paraId="63CD8FD7" w14:textId="77777777" w:rsidR="00DA40DE" w:rsidRDefault="00DA40DE" w:rsidP="00FB0A8E">
            <w:pPr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firstLine="426"/>
              <w:jc w:val="both"/>
              <w:rPr>
                <w:rFonts w:ascii="GHEA Grapalat" w:eastAsia="Calibri" w:hAnsi="GHEA Grapalat"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/>
                <w:sz w:val="24"/>
                <w:szCs w:val="24"/>
                <w:lang w:val="hy-AM"/>
              </w:rPr>
              <w:t>Ունի գործառույթների իրականացման համար անհրաժեշտ գիտելիքներ:</w:t>
            </w:r>
          </w:p>
          <w:p w14:paraId="6014198C" w14:textId="77777777" w:rsidR="00DA40DE" w:rsidRDefault="00DA40DE" w:rsidP="00FB0A8E">
            <w:pPr>
              <w:pStyle w:val="ListParagraph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Աշխատանքային ստաժը, աշխատանքի բնագավառում փորձը</w:t>
            </w:r>
          </w:p>
          <w:p w14:paraId="2CA0293F" w14:textId="7E250605" w:rsidR="00DA40DE" w:rsidRPr="00925A03" w:rsidRDefault="00DA40DE" w:rsidP="00FB0A8E">
            <w:pPr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firstLine="426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Գլխավոր ծառայող կարող է նշանակվել այն անձը, որն առնվազն մեկ տարի զբաղեցրել է կրտսեր խմբի պաշտոն կամ ունի հանրային ծառայության առնվազն մեկ տարվա ստաժ կամ մեկ տարվա մասնագիտական աշխատանքային ստաժ կամ պաշտոնի անձնագրով պահանջվող աշխատանքի բնագավառում՝ մեկ տարվա աշխատանքային ստաժ:</w:t>
            </w:r>
          </w:p>
        </w:tc>
      </w:tr>
      <w:tr w:rsidR="00DA40DE" w:rsidRPr="00D879E0" w14:paraId="3541CCE8" w14:textId="77777777" w:rsidTr="00D879E0">
        <w:tc>
          <w:tcPr>
            <w:tcW w:w="9781" w:type="dxa"/>
          </w:tcPr>
          <w:p w14:paraId="50DE8C16" w14:textId="77777777" w:rsidR="00DA40DE" w:rsidRDefault="00DA40DE" w:rsidP="00FB0A8E">
            <w:pPr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360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lastRenderedPageBreak/>
              <w:t>4.Կազմակերպական շրջանակը</w:t>
            </w:r>
          </w:p>
          <w:p w14:paraId="04B110D2" w14:textId="77777777" w:rsidR="00DA40DE" w:rsidRDefault="00DA40DE" w:rsidP="00FB0A8E">
            <w:pPr>
              <w:pStyle w:val="ListParagraph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կազմակերպական և ղեկավարման շրջանակը</w:t>
            </w:r>
          </w:p>
          <w:p w14:paraId="17DF0030" w14:textId="77777777" w:rsidR="00DA40DE" w:rsidRDefault="00DA40DE" w:rsidP="00FB0A8E">
            <w:pPr>
              <w:pStyle w:val="ListParagraph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6116F83E" w14:textId="77777777" w:rsidR="00DA40DE" w:rsidRDefault="00DA40DE" w:rsidP="00FB0A8E">
            <w:pPr>
              <w:pStyle w:val="ListParagraph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14:paraId="493E5550" w14:textId="77777777" w:rsidR="00DA40DE" w:rsidRDefault="00DA40DE" w:rsidP="00FB0A8E">
            <w:pPr>
              <w:pStyle w:val="ListParagraph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Կայացնում է որոշումներ կառուցվածքային ստորաբաժանման աշխատանքների բնույթով պայմանավորված՝ մասնագիտական գործունեության վերջնարդյունքին նպաստող միջանկյալ արդյունքի ստեղծման շրջանակներում։</w:t>
            </w:r>
          </w:p>
          <w:p w14:paraId="775BC263" w14:textId="77777777" w:rsidR="00DA40DE" w:rsidRDefault="00DA40DE" w:rsidP="00FB0A8E">
            <w:pPr>
              <w:pStyle w:val="ListParagraph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  <w:t>Գործունեության ազդեցությունը</w:t>
            </w:r>
          </w:p>
          <w:p w14:paraId="163D587D" w14:textId="77777777" w:rsidR="00DA40DE" w:rsidRDefault="00DA40DE" w:rsidP="00FB0A8E">
            <w:pPr>
              <w:pStyle w:val="ListParagraph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Ունի տվյալ մարմնի նպատակների և խնդիրների իրականացման համար մասնագիտական գործունեության տարածքային ազդեցություն։</w:t>
            </w:r>
          </w:p>
          <w:p w14:paraId="4A786516" w14:textId="77777777" w:rsidR="00DA40DE" w:rsidRDefault="00DA40DE" w:rsidP="00FB0A8E">
            <w:pPr>
              <w:pStyle w:val="ListParagraph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  <w:t>Շփումները և ներկայացուցչությունը</w:t>
            </w:r>
          </w:p>
          <w:p w14:paraId="07CAE73F" w14:textId="77777777" w:rsidR="00DA40DE" w:rsidRDefault="00DA40DE" w:rsidP="00FB0A8E">
            <w:pPr>
              <w:pStyle w:val="ListParagraph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Իր իրավասության շրջանակներում շփվում և որպես ներկայացուցիչ հանդես է գալիս համապատասխան մարմնի այլ կառուցվածքային ստորաբաժանումների ներկայացուցիչների, այլ մարմինների և միջազգային կազմակերպությունների ներկայացուցիչների հետ, հանդես է գալիս համապատասխան մարմնի ներսում և համապատասխան մարմնից դուրս ձևավորված մասնագիտական աշխատանքային խմբերում:</w:t>
            </w:r>
          </w:p>
          <w:p w14:paraId="0E15FEBB" w14:textId="77777777" w:rsidR="00DA40DE" w:rsidRDefault="00DA40DE" w:rsidP="00FB0A8E">
            <w:pPr>
              <w:pStyle w:val="ListParagraph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  <w:t>Խնդիրների բարդությունը և դրանց լուծումը</w:t>
            </w:r>
          </w:p>
          <w:p w14:paraId="65C798E7" w14:textId="7CDA112A" w:rsidR="00DA40DE" w:rsidRPr="000C49B1" w:rsidRDefault="00DA40DE" w:rsidP="00FB0A8E">
            <w:pPr>
              <w:pStyle w:val="ListParagraph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ներկայացնում խնդիրների լուծման տարբերակներ և մասնակցում է կառուցվածքային ստորաբաժանման առջև դրված խնդիրների լուծմանը:</w:t>
            </w:r>
          </w:p>
        </w:tc>
      </w:tr>
    </w:tbl>
    <w:p w14:paraId="385EA4D7" w14:textId="77777777" w:rsidR="00A95DB5" w:rsidRPr="000C49B1" w:rsidRDefault="00A95DB5" w:rsidP="00AB5A09">
      <w:pPr>
        <w:tabs>
          <w:tab w:val="left" w:pos="567"/>
          <w:tab w:val="left" w:pos="709"/>
          <w:tab w:val="left" w:pos="993"/>
        </w:tabs>
        <w:spacing w:after="0"/>
        <w:ind w:firstLine="426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sectPr w:rsidR="00A95DB5" w:rsidRPr="000C49B1" w:rsidSect="001409E4">
      <w:pgSz w:w="12240" w:h="15840"/>
      <w:pgMar w:top="709" w:right="1440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60800"/>
    <w:multiLevelType w:val="multilevel"/>
    <w:tmpl w:val="CAB884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4D05B8C"/>
    <w:multiLevelType w:val="hybridMultilevel"/>
    <w:tmpl w:val="6C3A80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663EB2"/>
    <w:multiLevelType w:val="hybridMultilevel"/>
    <w:tmpl w:val="ECA4F6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387539"/>
    <w:multiLevelType w:val="hybridMultilevel"/>
    <w:tmpl w:val="B05AEFC8"/>
    <w:lvl w:ilvl="0" w:tplc="0419000F">
      <w:start w:val="1"/>
      <w:numFmt w:val="decimal"/>
      <w:lvlText w:val="%1."/>
      <w:lvlJc w:val="left"/>
      <w:pPr>
        <w:ind w:left="1062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4" w15:restartNumberingAfterBreak="0">
    <w:nsid w:val="1AF023F4"/>
    <w:multiLevelType w:val="hybridMultilevel"/>
    <w:tmpl w:val="18D066C4"/>
    <w:lvl w:ilvl="0" w:tplc="04090001">
      <w:start w:val="1"/>
      <w:numFmt w:val="bullet"/>
      <w:lvlText w:val=""/>
      <w:lvlJc w:val="left"/>
      <w:pPr>
        <w:ind w:left="10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5" w15:restartNumberingAfterBreak="0">
    <w:nsid w:val="2C782FF2"/>
    <w:multiLevelType w:val="hybridMultilevel"/>
    <w:tmpl w:val="459A7F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C5C50F4"/>
    <w:multiLevelType w:val="hybridMultilevel"/>
    <w:tmpl w:val="AF4443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2A3BCE"/>
    <w:multiLevelType w:val="hybridMultilevel"/>
    <w:tmpl w:val="2BCCA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2D61E3"/>
    <w:multiLevelType w:val="hybridMultilevel"/>
    <w:tmpl w:val="053C2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4"/>
  </w:num>
  <w:num w:numId="14">
    <w:abstractNumId w:val="4"/>
  </w:num>
  <w:num w:numId="15">
    <w:abstractNumId w:val="4"/>
  </w:num>
  <w:num w:numId="16">
    <w:abstractNumId w:val="4"/>
  </w:num>
  <w:num w:numId="17">
    <w:abstractNumId w:val="2"/>
  </w:num>
  <w:num w:numId="18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5DB5"/>
    <w:rsid w:val="00000B09"/>
    <w:rsid w:val="000150CF"/>
    <w:rsid w:val="00021FAF"/>
    <w:rsid w:val="00023900"/>
    <w:rsid w:val="000259D1"/>
    <w:rsid w:val="0004017A"/>
    <w:rsid w:val="00084243"/>
    <w:rsid w:val="00092AD7"/>
    <w:rsid w:val="000C1D4D"/>
    <w:rsid w:val="000C49B1"/>
    <w:rsid w:val="000C6BCC"/>
    <w:rsid w:val="000E3DB1"/>
    <w:rsid w:val="000E51DB"/>
    <w:rsid w:val="000E7081"/>
    <w:rsid w:val="000F4851"/>
    <w:rsid w:val="00104324"/>
    <w:rsid w:val="001070E3"/>
    <w:rsid w:val="00121F49"/>
    <w:rsid w:val="00125058"/>
    <w:rsid w:val="001409E4"/>
    <w:rsid w:val="00162E8F"/>
    <w:rsid w:val="0016678F"/>
    <w:rsid w:val="001668A1"/>
    <w:rsid w:val="0017335A"/>
    <w:rsid w:val="001A336C"/>
    <w:rsid w:val="001B2389"/>
    <w:rsid w:val="001B4FC8"/>
    <w:rsid w:val="001F3DD8"/>
    <w:rsid w:val="00204615"/>
    <w:rsid w:val="00216DA5"/>
    <w:rsid w:val="00227D19"/>
    <w:rsid w:val="002356C5"/>
    <w:rsid w:val="00247259"/>
    <w:rsid w:val="00273C75"/>
    <w:rsid w:val="00276AB6"/>
    <w:rsid w:val="002A01B3"/>
    <w:rsid w:val="002B5C82"/>
    <w:rsid w:val="002E48E5"/>
    <w:rsid w:val="00314979"/>
    <w:rsid w:val="003344F8"/>
    <w:rsid w:val="00345DA6"/>
    <w:rsid w:val="00351AB7"/>
    <w:rsid w:val="00367101"/>
    <w:rsid w:val="003746F4"/>
    <w:rsid w:val="00393E47"/>
    <w:rsid w:val="003A6E27"/>
    <w:rsid w:val="003D1A54"/>
    <w:rsid w:val="003E5D4A"/>
    <w:rsid w:val="003F0907"/>
    <w:rsid w:val="003F44D4"/>
    <w:rsid w:val="0041218F"/>
    <w:rsid w:val="00485941"/>
    <w:rsid w:val="004A3660"/>
    <w:rsid w:val="004B7066"/>
    <w:rsid w:val="004D02E1"/>
    <w:rsid w:val="004D1EFB"/>
    <w:rsid w:val="004D6B6A"/>
    <w:rsid w:val="0050392D"/>
    <w:rsid w:val="005054C3"/>
    <w:rsid w:val="0053185F"/>
    <w:rsid w:val="00534D1E"/>
    <w:rsid w:val="0055653D"/>
    <w:rsid w:val="0058204F"/>
    <w:rsid w:val="00583621"/>
    <w:rsid w:val="005926B4"/>
    <w:rsid w:val="005B2BFE"/>
    <w:rsid w:val="005B4BEA"/>
    <w:rsid w:val="005C57D2"/>
    <w:rsid w:val="005C5DD3"/>
    <w:rsid w:val="005E2CD5"/>
    <w:rsid w:val="005F13F5"/>
    <w:rsid w:val="00611FFC"/>
    <w:rsid w:val="0063088E"/>
    <w:rsid w:val="00632C6A"/>
    <w:rsid w:val="00640D5C"/>
    <w:rsid w:val="00643D4B"/>
    <w:rsid w:val="006463BE"/>
    <w:rsid w:val="00655563"/>
    <w:rsid w:val="006562AB"/>
    <w:rsid w:val="00662AC9"/>
    <w:rsid w:val="006725B6"/>
    <w:rsid w:val="00680AFF"/>
    <w:rsid w:val="00683771"/>
    <w:rsid w:val="00687D00"/>
    <w:rsid w:val="006904E4"/>
    <w:rsid w:val="00693DA2"/>
    <w:rsid w:val="0069591C"/>
    <w:rsid w:val="00697DA7"/>
    <w:rsid w:val="006A7668"/>
    <w:rsid w:val="006E079A"/>
    <w:rsid w:val="006E2DBC"/>
    <w:rsid w:val="006E746F"/>
    <w:rsid w:val="006F52E0"/>
    <w:rsid w:val="006F6FC9"/>
    <w:rsid w:val="00722E5C"/>
    <w:rsid w:val="007245DD"/>
    <w:rsid w:val="007312CE"/>
    <w:rsid w:val="007406D3"/>
    <w:rsid w:val="00746EAD"/>
    <w:rsid w:val="0077252B"/>
    <w:rsid w:val="00773340"/>
    <w:rsid w:val="00776D90"/>
    <w:rsid w:val="00781FB4"/>
    <w:rsid w:val="007A5837"/>
    <w:rsid w:val="007A654A"/>
    <w:rsid w:val="007B519A"/>
    <w:rsid w:val="007C0286"/>
    <w:rsid w:val="007C48AE"/>
    <w:rsid w:val="007D22C5"/>
    <w:rsid w:val="007E4069"/>
    <w:rsid w:val="007F3AF8"/>
    <w:rsid w:val="008037A1"/>
    <w:rsid w:val="008057AA"/>
    <w:rsid w:val="00814D2B"/>
    <w:rsid w:val="00826169"/>
    <w:rsid w:val="00833E8B"/>
    <w:rsid w:val="0084333E"/>
    <w:rsid w:val="00843ED1"/>
    <w:rsid w:val="00847A6F"/>
    <w:rsid w:val="00853213"/>
    <w:rsid w:val="00855EC1"/>
    <w:rsid w:val="00882363"/>
    <w:rsid w:val="00883147"/>
    <w:rsid w:val="008A24F0"/>
    <w:rsid w:val="008B40E8"/>
    <w:rsid w:val="008F3F8B"/>
    <w:rsid w:val="008F40F4"/>
    <w:rsid w:val="00903B8B"/>
    <w:rsid w:val="00925A03"/>
    <w:rsid w:val="00937D7F"/>
    <w:rsid w:val="009545EC"/>
    <w:rsid w:val="00960794"/>
    <w:rsid w:val="009718BF"/>
    <w:rsid w:val="009873D8"/>
    <w:rsid w:val="00993570"/>
    <w:rsid w:val="00996A62"/>
    <w:rsid w:val="009A05EC"/>
    <w:rsid w:val="009C3236"/>
    <w:rsid w:val="009E41F4"/>
    <w:rsid w:val="009E66C8"/>
    <w:rsid w:val="009F3416"/>
    <w:rsid w:val="00A11D3C"/>
    <w:rsid w:val="00A30033"/>
    <w:rsid w:val="00A40CD8"/>
    <w:rsid w:val="00A41DD8"/>
    <w:rsid w:val="00A5132D"/>
    <w:rsid w:val="00A65ECC"/>
    <w:rsid w:val="00A66928"/>
    <w:rsid w:val="00A84334"/>
    <w:rsid w:val="00A92F35"/>
    <w:rsid w:val="00A95DB5"/>
    <w:rsid w:val="00AA626B"/>
    <w:rsid w:val="00AB4A51"/>
    <w:rsid w:val="00AB5A09"/>
    <w:rsid w:val="00AC2D94"/>
    <w:rsid w:val="00AE0350"/>
    <w:rsid w:val="00AE5DDB"/>
    <w:rsid w:val="00AF32A5"/>
    <w:rsid w:val="00B029C3"/>
    <w:rsid w:val="00B136CF"/>
    <w:rsid w:val="00B279CE"/>
    <w:rsid w:val="00B47664"/>
    <w:rsid w:val="00B61E75"/>
    <w:rsid w:val="00B62D8A"/>
    <w:rsid w:val="00B67BEF"/>
    <w:rsid w:val="00BA568A"/>
    <w:rsid w:val="00BA6548"/>
    <w:rsid w:val="00BC1313"/>
    <w:rsid w:val="00BD03BB"/>
    <w:rsid w:val="00BD76FD"/>
    <w:rsid w:val="00BE4277"/>
    <w:rsid w:val="00BE78BD"/>
    <w:rsid w:val="00BF11E4"/>
    <w:rsid w:val="00C0168A"/>
    <w:rsid w:val="00C13462"/>
    <w:rsid w:val="00C15CFE"/>
    <w:rsid w:val="00C21582"/>
    <w:rsid w:val="00C2398F"/>
    <w:rsid w:val="00C4746B"/>
    <w:rsid w:val="00C53487"/>
    <w:rsid w:val="00C53AE8"/>
    <w:rsid w:val="00C67B1B"/>
    <w:rsid w:val="00C74E6A"/>
    <w:rsid w:val="00C9254A"/>
    <w:rsid w:val="00CA2D9B"/>
    <w:rsid w:val="00CC6EB6"/>
    <w:rsid w:val="00CF7EA4"/>
    <w:rsid w:val="00D02082"/>
    <w:rsid w:val="00D407AC"/>
    <w:rsid w:val="00D41A9D"/>
    <w:rsid w:val="00D4468D"/>
    <w:rsid w:val="00D56BFA"/>
    <w:rsid w:val="00D7719E"/>
    <w:rsid w:val="00D879E0"/>
    <w:rsid w:val="00D87AFD"/>
    <w:rsid w:val="00D93DCB"/>
    <w:rsid w:val="00DA40DE"/>
    <w:rsid w:val="00DD2209"/>
    <w:rsid w:val="00DF2382"/>
    <w:rsid w:val="00E04E52"/>
    <w:rsid w:val="00E35C7B"/>
    <w:rsid w:val="00E42FBF"/>
    <w:rsid w:val="00E547A1"/>
    <w:rsid w:val="00E6165D"/>
    <w:rsid w:val="00E729F4"/>
    <w:rsid w:val="00E85A74"/>
    <w:rsid w:val="00E916D2"/>
    <w:rsid w:val="00E95AEB"/>
    <w:rsid w:val="00EF56D8"/>
    <w:rsid w:val="00F27272"/>
    <w:rsid w:val="00F27B77"/>
    <w:rsid w:val="00F300D5"/>
    <w:rsid w:val="00F37C29"/>
    <w:rsid w:val="00F41AF8"/>
    <w:rsid w:val="00F47402"/>
    <w:rsid w:val="00F80408"/>
    <w:rsid w:val="00F84D4D"/>
    <w:rsid w:val="00F95977"/>
    <w:rsid w:val="00FA30C4"/>
    <w:rsid w:val="00FA5FE1"/>
    <w:rsid w:val="00FB0A8E"/>
    <w:rsid w:val="00FD1286"/>
    <w:rsid w:val="00FD1DD3"/>
    <w:rsid w:val="00FE6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11944"/>
  <w15:docId w15:val="{49910503-ACA7-4C4E-8B63-CB9A3093D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40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95D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,IBL List Paragraph"/>
    <w:basedOn w:val="Normal"/>
    <w:link w:val="ListParagraphChar"/>
    <w:uiPriority w:val="34"/>
    <w:qFormat/>
    <w:rsid w:val="00A95DB5"/>
    <w:pPr>
      <w:ind w:left="720"/>
      <w:contextualSpacing/>
    </w:p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E42FBF"/>
  </w:style>
  <w:style w:type="paragraph" w:customStyle="1" w:styleId="Style7">
    <w:name w:val="Style7"/>
    <w:basedOn w:val="Normal"/>
    <w:uiPriority w:val="99"/>
    <w:rsid w:val="001A336C"/>
    <w:pPr>
      <w:widowControl w:val="0"/>
      <w:autoSpaceDE w:val="0"/>
      <w:autoSpaceDN w:val="0"/>
      <w:adjustRightInd w:val="0"/>
      <w:spacing w:after="0" w:line="480" w:lineRule="exact"/>
      <w:ind w:hanging="1819"/>
    </w:pPr>
    <w:rPr>
      <w:rFonts w:ascii="Tahoma" w:eastAsia="Times New Roman" w:hAnsi="Tahoma" w:cs="Tahoma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unhideWhenUsed/>
    <w:rsid w:val="00216DA5"/>
    <w:pPr>
      <w:spacing w:after="120" w:line="259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216DA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36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1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5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4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627A13-F6F2-4032-9C3D-165711A64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1308</Words>
  <Characters>7459</Characters>
  <Application>Microsoft Office Word</Application>
  <DocSecurity>0</DocSecurity>
  <Lines>62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A-Mesropyan</dc:creator>
  <cp:keywords/>
  <dc:description/>
  <cp:lastModifiedBy>15112023b</cp:lastModifiedBy>
  <cp:revision>188</cp:revision>
  <cp:lastPrinted>2019-07-31T06:11:00Z</cp:lastPrinted>
  <dcterms:created xsi:type="dcterms:W3CDTF">2019-03-13T10:50:00Z</dcterms:created>
  <dcterms:modified xsi:type="dcterms:W3CDTF">2026-04-13T11:35:00Z</dcterms:modified>
</cp:coreProperties>
</file>