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665FF" w14:textId="77777777" w:rsidR="00EF0897" w:rsidRPr="00D804DC" w:rsidRDefault="004E430B" w:rsidP="00B65714">
      <w:pPr>
        <w:spacing w:line="276" w:lineRule="auto"/>
        <w:ind w:left="5760" w:right="290" w:firstLine="720"/>
        <w:jc w:val="right"/>
        <w:rPr>
          <w:rFonts w:ascii="GHEA Grapalat" w:hAnsi="GHEA Grapalat"/>
          <w:bCs/>
          <w:sz w:val="20"/>
          <w:szCs w:val="20"/>
          <w:lang w:val="hy-AM"/>
        </w:rPr>
      </w:pPr>
      <w:r w:rsidRPr="00D804DC">
        <w:rPr>
          <w:rFonts w:ascii="GHEA Grapalat" w:hAnsi="GHEA Grapalat"/>
          <w:bCs/>
          <w:sz w:val="20"/>
          <w:szCs w:val="20"/>
          <w:lang w:val="hy-AM"/>
        </w:rPr>
        <w:t xml:space="preserve">Հավելված </w:t>
      </w:r>
    </w:p>
    <w:p w14:paraId="6733CBD0" w14:textId="77777777" w:rsidR="00EF0897" w:rsidRPr="00D804DC" w:rsidRDefault="00EF0897" w:rsidP="00B65714">
      <w:pPr>
        <w:spacing w:line="276" w:lineRule="auto"/>
        <w:ind w:left="720" w:right="290" w:firstLine="708"/>
        <w:jc w:val="right"/>
        <w:rPr>
          <w:rFonts w:ascii="GHEA Grapalat" w:hAnsi="GHEA Grapalat"/>
          <w:bCs/>
          <w:sz w:val="20"/>
          <w:szCs w:val="20"/>
          <w:lang w:val="hy-AM"/>
        </w:rPr>
      </w:pPr>
      <w:r w:rsidRPr="00D804DC">
        <w:rPr>
          <w:rFonts w:ascii="GHEA Grapalat" w:hAnsi="GHEA Grapalat"/>
          <w:bCs/>
          <w:sz w:val="20"/>
          <w:szCs w:val="20"/>
          <w:lang w:val="hy-AM"/>
        </w:rPr>
        <w:t xml:space="preserve">                                                                                       Արդարադատության նախարարի</w:t>
      </w:r>
    </w:p>
    <w:p w14:paraId="491EE525" w14:textId="77777777" w:rsidR="00EF0897" w:rsidRPr="00634738" w:rsidRDefault="00EF0897" w:rsidP="00B65714">
      <w:pPr>
        <w:spacing w:line="276" w:lineRule="auto"/>
        <w:ind w:left="720" w:right="290" w:firstLine="708"/>
        <w:jc w:val="right"/>
        <w:rPr>
          <w:rFonts w:ascii="GHEA Grapalat" w:hAnsi="GHEA Grapalat"/>
          <w:bCs/>
          <w:sz w:val="20"/>
          <w:szCs w:val="20"/>
          <w:lang w:val="hy-AM"/>
        </w:rPr>
      </w:pPr>
      <w:r w:rsidRPr="00D804DC">
        <w:rPr>
          <w:rFonts w:ascii="GHEA Grapalat" w:hAnsi="GHEA Grapalat"/>
          <w:bCs/>
          <w:sz w:val="20"/>
          <w:szCs w:val="20"/>
          <w:lang w:val="hy-AM"/>
        </w:rPr>
        <w:t xml:space="preserve">                                                        </w:t>
      </w:r>
      <w:r w:rsidR="00D3609C" w:rsidRPr="00D804DC">
        <w:rPr>
          <w:rFonts w:ascii="GHEA Grapalat" w:hAnsi="GHEA Grapalat"/>
          <w:bCs/>
          <w:sz w:val="20"/>
          <w:szCs w:val="20"/>
          <w:lang w:val="hy-AM"/>
        </w:rPr>
        <w:t xml:space="preserve">                             </w:t>
      </w:r>
      <w:r w:rsidR="00FD4111" w:rsidRPr="00D804DC">
        <w:rPr>
          <w:rFonts w:ascii="GHEA Grapalat" w:hAnsi="GHEA Grapalat"/>
          <w:bCs/>
          <w:sz w:val="20"/>
          <w:szCs w:val="20"/>
          <w:lang w:val="hy-AM"/>
        </w:rPr>
        <w:t>2024</w:t>
      </w:r>
      <w:r w:rsidR="003B7261">
        <w:rPr>
          <w:rFonts w:ascii="GHEA Grapalat" w:hAnsi="GHEA Grapalat"/>
          <w:bCs/>
          <w:sz w:val="20"/>
          <w:szCs w:val="20"/>
          <w:lang w:val="hy-AM"/>
        </w:rPr>
        <w:t xml:space="preserve"> թվականի </w:t>
      </w:r>
      <w:r w:rsidR="003B10E2">
        <w:rPr>
          <w:rFonts w:ascii="GHEA Grapalat" w:hAnsi="GHEA Grapalat"/>
          <w:bCs/>
          <w:sz w:val="20"/>
          <w:szCs w:val="20"/>
          <w:lang w:val="hy-AM"/>
        </w:rPr>
        <w:t>փետրվարի</w:t>
      </w:r>
      <w:r w:rsidR="00634738" w:rsidRPr="00634738">
        <w:rPr>
          <w:rFonts w:ascii="GHEA Grapalat" w:hAnsi="GHEA Grapalat"/>
          <w:bCs/>
          <w:sz w:val="20"/>
          <w:szCs w:val="20"/>
          <w:lang w:val="hy-AM"/>
        </w:rPr>
        <w:t xml:space="preserve"> </w:t>
      </w:r>
      <w:r w:rsidR="003B10E2">
        <w:rPr>
          <w:rFonts w:ascii="GHEA Grapalat" w:hAnsi="GHEA Grapalat"/>
          <w:bCs/>
          <w:sz w:val="20"/>
          <w:szCs w:val="20"/>
          <w:lang w:val="hy-AM"/>
        </w:rPr>
        <w:t>7</w:t>
      </w:r>
      <w:r w:rsidR="00634738" w:rsidRPr="00634738">
        <w:rPr>
          <w:rFonts w:ascii="GHEA Grapalat" w:hAnsi="GHEA Grapalat"/>
          <w:bCs/>
          <w:sz w:val="20"/>
          <w:szCs w:val="20"/>
          <w:lang w:val="hy-AM"/>
        </w:rPr>
        <w:t>-</w:t>
      </w:r>
      <w:r w:rsidR="00634738">
        <w:rPr>
          <w:rFonts w:ascii="GHEA Grapalat" w:hAnsi="GHEA Grapalat"/>
          <w:bCs/>
          <w:sz w:val="20"/>
          <w:szCs w:val="20"/>
          <w:lang w:val="hy-AM"/>
        </w:rPr>
        <w:t>ի</w:t>
      </w:r>
    </w:p>
    <w:p w14:paraId="41499C93" w14:textId="77777777" w:rsidR="00EF0897" w:rsidRPr="00D804DC" w:rsidRDefault="00EF0897" w:rsidP="00B65714">
      <w:pPr>
        <w:spacing w:line="276" w:lineRule="auto"/>
        <w:ind w:left="720" w:right="290" w:firstLine="708"/>
        <w:jc w:val="right"/>
        <w:rPr>
          <w:rFonts w:ascii="GHEA Grapalat" w:hAnsi="GHEA Grapalat"/>
          <w:b/>
          <w:sz w:val="20"/>
          <w:szCs w:val="20"/>
          <w:lang w:val="hy-AM"/>
        </w:rPr>
      </w:pPr>
      <w:r w:rsidRPr="00D804DC">
        <w:rPr>
          <w:rFonts w:ascii="GHEA Grapalat" w:hAnsi="GHEA Grapalat"/>
          <w:bCs/>
          <w:sz w:val="20"/>
          <w:szCs w:val="20"/>
          <w:lang w:val="hy-AM"/>
        </w:rPr>
        <w:t xml:space="preserve">                                                         </w:t>
      </w:r>
      <w:r w:rsidR="00D3609C" w:rsidRPr="00D804DC">
        <w:rPr>
          <w:rFonts w:ascii="GHEA Grapalat" w:hAnsi="GHEA Grapalat"/>
          <w:bCs/>
          <w:sz w:val="20"/>
          <w:szCs w:val="20"/>
          <w:lang w:val="hy-AM"/>
        </w:rPr>
        <w:t xml:space="preserve">                            N </w:t>
      </w:r>
      <w:r w:rsidR="003B10E2">
        <w:rPr>
          <w:rFonts w:ascii="GHEA Grapalat" w:hAnsi="GHEA Grapalat"/>
          <w:bCs/>
          <w:sz w:val="20"/>
          <w:szCs w:val="20"/>
          <w:lang w:val="hy-AM"/>
        </w:rPr>
        <w:t>73</w:t>
      </w:r>
      <w:r w:rsidR="00634738">
        <w:rPr>
          <w:rFonts w:ascii="GHEA Grapalat" w:hAnsi="GHEA Grapalat"/>
          <w:bCs/>
          <w:sz w:val="20"/>
          <w:szCs w:val="20"/>
          <w:lang w:val="hy-AM"/>
        </w:rPr>
        <w:t>-</w:t>
      </w:r>
      <w:r w:rsidRPr="00D804DC">
        <w:rPr>
          <w:rFonts w:ascii="GHEA Grapalat" w:hAnsi="GHEA Grapalat"/>
          <w:bCs/>
          <w:sz w:val="20"/>
          <w:szCs w:val="20"/>
          <w:lang w:val="hy-AM"/>
        </w:rPr>
        <w:t>Լ հրամանի</w:t>
      </w:r>
    </w:p>
    <w:p w14:paraId="40088EF7" w14:textId="77777777" w:rsidR="00EF0897" w:rsidRPr="00D804DC" w:rsidRDefault="00EF0897" w:rsidP="00B65714">
      <w:pPr>
        <w:spacing w:line="360" w:lineRule="auto"/>
        <w:rPr>
          <w:rFonts w:ascii="GHEA Grapalat" w:hAnsi="GHEA Grapalat"/>
          <w:bCs/>
          <w:lang w:val="hy-AM"/>
        </w:rPr>
      </w:pPr>
    </w:p>
    <w:p w14:paraId="23617239" w14:textId="77777777" w:rsidR="00EF0897" w:rsidRPr="00D804DC" w:rsidRDefault="00EF0897" w:rsidP="00B65714">
      <w:pPr>
        <w:spacing w:line="360" w:lineRule="auto"/>
        <w:jc w:val="center"/>
        <w:rPr>
          <w:rFonts w:ascii="GHEA Grapalat" w:hAnsi="GHEA Grapalat"/>
          <w:b/>
          <w:bCs/>
          <w:lang w:val="hy-AM"/>
        </w:rPr>
      </w:pPr>
    </w:p>
    <w:p w14:paraId="6C67BC09" w14:textId="77777777" w:rsidR="0055507F" w:rsidRPr="00D804DC" w:rsidRDefault="0055507F" w:rsidP="00526DC5">
      <w:pPr>
        <w:tabs>
          <w:tab w:val="left" w:pos="851"/>
        </w:tabs>
        <w:spacing w:line="276" w:lineRule="auto"/>
        <w:ind w:firstLine="426"/>
        <w:jc w:val="center"/>
        <w:rPr>
          <w:rFonts w:ascii="GHEA Grapalat" w:hAnsi="GHEA Grapalat"/>
          <w:b/>
          <w:bCs/>
          <w:lang w:val="hy-AM"/>
        </w:rPr>
      </w:pPr>
      <w:r w:rsidRPr="00D804DC">
        <w:rPr>
          <w:rFonts w:ascii="GHEA Grapalat" w:hAnsi="GHEA Grapalat"/>
          <w:b/>
          <w:bCs/>
          <w:lang w:val="hy-AM"/>
        </w:rPr>
        <w:t>ԿԱՆՈՆԱԴՐՈՒԹՅՈՒՆ</w:t>
      </w:r>
    </w:p>
    <w:p w14:paraId="62A5A279" w14:textId="77777777" w:rsidR="0055507F" w:rsidRPr="00D804DC" w:rsidRDefault="0055507F" w:rsidP="00526DC5">
      <w:pPr>
        <w:tabs>
          <w:tab w:val="left" w:pos="851"/>
        </w:tabs>
        <w:spacing w:line="276" w:lineRule="auto"/>
        <w:ind w:firstLine="426"/>
        <w:jc w:val="center"/>
        <w:rPr>
          <w:rFonts w:ascii="GHEA Grapalat" w:hAnsi="GHEA Grapalat"/>
          <w:b/>
          <w:bCs/>
          <w:lang w:val="hy-AM"/>
        </w:rPr>
      </w:pPr>
      <w:r w:rsidRPr="00D804DC">
        <w:rPr>
          <w:rFonts w:ascii="GHEA Grapalat" w:hAnsi="GHEA Grapalat"/>
          <w:b/>
          <w:bCs/>
          <w:lang w:val="hy-AM"/>
        </w:rPr>
        <w:t>ՊՐՈԲԱՑԻԱՅԻ ԾԱՌԱՅՈՒԹՅԱՆ</w:t>
      </w:r>
    </w:p>
    <w:p w14:paraId="0756E9E1" w14:textId="77777777" w:rsidR="0055507F" w:rsidRPr="00D804DC" w:rsidRDefault="0055507F" w:rsidP="00B65714">
      <w:pPr>
        <w:tabs>
          <w:tab w:val="left" w:pos="851"/>
        </w:tabs>
        <w:spacing w:line="360" w:lineRule="auto"/>
        <w:ind w:firstLine="426"/>
        <w:jc w:val="center"/>
        <w:rPr>
          <w:rFonts w:ascii="GHEA Grapalat" w:hAnsi="GHEA Grapalat"/>
          <w:b/>
          <w:bCs/>
          <w:lang w:val="hy-AM"/>
        </w:rPr>
      </w:pPr>
    </w:p>
    <w:p w14:paraId="2C572220" w14:textId="77777777" w:rsidR="0055507F" w:rsidRPr="00D804DC" w:rsidRDefault="0055507F" w:rsidP="00D804DC">
      <w:pPr>
        <w:pStyle w:val="aa"/>
        <w:numPr>
          <w:ilvl w:val="0"/>
          <w:numId w:val="4"/>
        </w:numPr>
        <w:tabs>
          <w:tab w:val="left" w:pos="851"/>
        </w:tabs>
        <w:spacing w:line="360" w:lineRule="auto"/>
        <w:jc w:val="center"/>
        <w:rPr>
          <w:rFonts w:ascii="GHEA Grapalat" w:hAnsi="GHEA Grapalat"/>
          <w:b/>
          <w:bCs/>
          <w:lang w:val="en-US"/>
        </w:rPr>
      </w:pPr>
      <w:r w:rsidRPr="00D804DC">
        <w:rPr>
          <w:rFonts w:ascii="GHEA Grapalat" w:hAnsi="GHEA Grapalat"/>
          <w:b/>
          <w:bCs/>
          <w:lang w:val="hy-AM"/>
        </w:rPr>
        <w:t>ԸՆԴՀԱՆՈՒՐ ԴՐՈՒՅԹՆԵՐ</w:t>
      </w:r>
    </w:p>
    <w:p w14:paraId="25C4E0BF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804DC">
        <w:rPr>
          <w:rFonts w:ascii="GHEA Grapalat" w:hAnsi="GHEA Grapalat"/>
          <w:bCs/>
          <w:lang w:val="hy-AM"/>
        </w:rPr>
        <w:t>1. Պրոբացիայի ծառայություն</w:t>
      </w:r>
      <w:r w:rsidR="00D037B5" w:rsidRPr="00D804DC">
        <w:rPr>
          <w:rFonts w:ascii="GHEA Grapalat" w:hAnsi="GHEA Grapalat"/>
          <w:bCs/>
          <w:lang w:val="en-US"/>
        </w:rPr>
        <w:t>ն</w:t>
      </w:r>
      <w:r w:rsidRPr="00D804DC">
        <w:rPr>
          <w:rFonts w:ascii="GHEA Grapalat" w:hAnsi="GHEA Grapalat"/>
          <w:bCs/>
          <w:lang w:val="hy-AM"/>
        </w:rPr>
        <w:t xml:space="preserve"> (այսուհետ՝ Ծառայություն) Արդարադատության նախարարությանն (այսուհետ՝ Նախարարություն) ենթակա մարմին է:</w:t>
      </w:r>
    </w:p>
    <w:p w14:paraId="0CEEBEEE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804DC">
        <w:rPr>
          <w:rFonts w:ascii="GHEA Grapalat" w:hAnsi="GHEA Grapalat"/>
          <w:bCs/>
          <w:lang w:val="hy-AM"/>
        </w:rPr>
        <w:t>2. Ծառայությունը ստեղծվում, վերակազմակերպվում է, և նրա գործունեությունը դադարեցվում է օրենքով:</w:t>
      </w:r>
    </w:p>
    <w:p w14:paraId="3E1F6523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804DC">
        <w:rPr>
          <w:rFonts w:ascii="GHEA Grapalat" w:hAnsi="GHEA Grapalat"/>
          <w:bCs/>
          <w:lang w:val="hy-AM"/>
        </w:rPr>
        <w:t>3. Ծառայությունը գործում է Սահմանադրության, օրենքների, իրավական այլ ակտերի և իր կանոնադրության հիման վրա:</w:t>
      </w:r>
    </w:p>
    <w:p w14:paraId="5577BDCA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804DC">
        <w:rPr>
          <w:rFonts w:ascii="GHEA Grapalat" w:hAnsi="GHEA Grapalat"/>
          <w:bCs/>
          <w:lang w:val="hy-AM"/>
        </w:rPr>
        <w:t>4. Ծառայության անվանումն է՝</w:t>
      </w:r>
    </w:p>
    <w:p w14:paraId="6DB8D28F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804DC">
        <w:rPr>
          <w:rFonts w:ascii="GHEA Grapalat" w:hAnsi="GHEA Grapalat"/>
          <w:bCs/>
          <w:lang w:val="hy-AM"/>
        </w:rPr>
        <w:t>1) հայերեն՝ Պրոբացիայի ծառայություն,</w:t>
      </w:r>
    </w:p>
    <w:p w14:paraId="6672B288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804DC">
        <w:rPr>
          <w:rFonts w:ascii="GHEA Grapalat" w:hAnsi="GHEA Grapalat"/>
          <w:bCs/>
          <w:lang w:val="hy-AM"/>
        </w:rPr>
        <w:t>2) ռուսերեն` Служба Пробации,</w:t>
      </w:r>
    </w:p>
    <w:p w14:paraId="5937EB8A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804DC">
        <w:rPr>
          <w:rFonts w:ascii="GHEA Grapalat" w:hAnsi="GHEA Grapalat"/>
          <w:bCs/>
          <w:lang w:val="hy-AM"/>
        </w:rPr>
        <w:t>3) անգլերեն` Probation Service,</w:t>
      </w:r>
    </w:p>
    <w:p w14:paraId="5153E8B2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804DC">
        <w:rPr>
          <w:rFonts w:ascii="GHEA Grapalat" w:hAnsi="GHEA Grapalat"/>
          <w:bCs/>
          <w:lang w:val="hy-AM"/>
        </w:rPr>
        <w:t>4) ֆրանսերեն՝ Service de Probation:</w:t>
      </w:r>
    </w:p>
    <w:p w14:paraId="1B12CD28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804DC">
        <w:rPr>
          <w:rFonts w:ascii="GHEA Grapalat" w:hAnsi="GHEA Grapalat"/>
          <w:bCs/>
          <w:lang w:val="hy-AM"/>
        </w:rPr>
        <w:t xml:space="preserve">5. Ծառայությունն, այդ թվում՝ </w:t>
      </w:r>
      <w:r w:rsidR="004725F3" w:rsidRPr="00D804DC">
        <w:rPr>
          <w:rFonts w:ascii="GHEA Grapalat" w:hAnsi="GHEA Grapalat"/>
          <w:bCs/>
          <w:lang w:val="hy-AM"/>
        </w:rPr>
        <w:t>կենտրոնական և տարածքային մարմինները</w:t>
      </w:r>
      <w:r w:rsidRPr="00D804DC">
        <w:rPr>
          <w:rFonts w:ascii="GHEA Grapalat" w:hAnsi="GHEA Grapalat"/>
          <w:bCs/>
          <w:lang w:val="hy-AM"/>
        </w:rPr>
        <w:t>, ունեն Հայաստանի Հանրապետության զինանշանի պատկերով և իրենց հայերեն անվանմամբ կլոր կնիք, միասնական նմուշի ձևաթղթեր, խորհրդանիշ և անհատականացման այլ միջոցներ:</w:t>
      </w:r>
    </w:p>
    <w:p w14:paraId="3B553EDD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804DC">
        <w:rPr>
          <w:rFonts w:ascii="GHEA Grapalat" w:hAnsi="GHEA Grapalat"/>
          <w:bCs/>
          <w:lang w:val="hy-AM"/>
        </w:rPr>
        <w:t>6. Ծառայության կառուցվածքում ընդգրկվում են Ծառայության պետի (այսուհետ՝ Ծառայության պետ), Ծառայության պետի տեղակալների, գլխավոր քարտուղարի, Ծառայության պետի օգնականի</w:t>
      </w:r>
      <w:r w:rsidR="00526DC5">
        <w:rPr>
          <w:rFonts w:ascii="GHEA Grapalat" w:hAnsi="GHEA Grapalat"/>
          <w:bCs/>
          <w:lang w:val="hy-AM"/>
        </w:rPr>
        <w:t>,</w:t>
      </w:r>
      <w:r w:rsidR="00526DC5" w:rsidRPr="00526DC5">
        <w:rPr>
          <w:rFonts w:ascii="GHEA Grapalat" w:hAnsi="GHEA Grapalat"/>
          <w:bCs/>
          <w:lang w:val="hy-AM"/>
        </w:rPr>
        <w:t xml:space="preserve"> </w:t>
      </w:r>
      <w:r w:rsidRPr="00D804DC">
        <w:rPr>
          <w:rFonts w:ascii="GHEA Grapalat" w:hAnsi="GHEA Grapalat"/>
          <w:bCs/>
          <w:lang w:val="hy-AM"/>
        </w:rPr>
        <w:t>կենտրոնական և տարածքային մարմինները:</w:t>
      </w:r>
    </w:p>
    <w:p w14:paraId="50597B20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804DC">
        <w:rPr>
          <w:rFonts w:ascii="GHEA Grapalat" w:hAnsi="GHEA Grapalat"/>
          <w:bCs/>
          <w:lang w:val="hy-AM"/>
        </w:rPr>
        <w:t>7. Ծառայությանը Հայաստանի Հանրապետության օրենսդրությամբ սահմանված կարգով կարող է վերապահվել պետական բաժնետոմսերի կամ բաժնեմասերի տիրապետման իրավասություն:</w:t>
      </w:r>
    </w:p>
    <w:p w14:paraId="13D56879" w14:textId="30B06F17" w:rsidR="00047210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  <w:r w:rsidRPr="00D804DC">
        <w:rPr>
          <w:rFonts w:ascii="GHEA Grapalat" w:hAnsi="GHEA Grapalat"/>
          <w:bCs/>
          <w:lang w:val="hy-AM"/>
        </w:rPr>
        <w:t>8. Ծառայության գտնվելու վայրն է՝ ք</w:t>
      </w:r>
      <w:r w:rsidR="00940D2D" w:rsidRPr="00D804DC">
        <w:rPr>
          <w:rFonts w:ascii="GHEA Grapalat" w:hAnsi="GHEA Grapalat"/>
          <w:bCs/>
          <w:lang w:val="hy-AM"/>
        </w:rPr>
        <w:t>աղաք</w:t>
      </w:r>
      <w:r w:rsidRPr="00D804DC">
        <w:rPr>
          <w:rFonts w:ascii="GHEA Grapalat" w:hAnsi="GHEA Grapalat"/>
          <w:bCs/>
          <w:lang w:val="hy-AM"/>
        </w:rPr>
        <w:t xml:space="preserve"> Երևան, </w:t>
      </w:r>
      <w:r w:rsidR="005B3EB4">
        <w:rPr>
          <w:rFonts w:ascii="GHEA Grapalat" w:hAnsi="GHEA Grapalat"/>
          <w:bCs/>
          <w:lang w:val="hy-AM"/>
        </w:rPr>
        <w:t>Գարեգին Նժդեհի</w:t>
      </w:r>
      <w:r w:rsidRPr="00D804DC">
        <w:rPr>
          <w:rFonts w:ascii="GHEA Grapalat" w:hAnsi="GHEA Grapalat"/>
          <w:bCs/>
          <w:lang w:val="hy-AM"/>
        </w:rPr>
        <w:t xml:space="preserve"> 23</w:t>
      </w:r>
      <w:r w:rsidR="005B3EB4">
        <w:rPr>
          <w:rFonts w:ascii="GHEA Grapalat" w:hAnsi="GHEA Grapalat"/>
          <w:bCs/>
          <w:lang w:val="hy-AM"/>
        </w:rPr>
        <w:t>/1</w:t>
      </w:r>
      <w:r w:rsidRPr="00D804DC">
        <w:rPr>
          <w:rFonts w:ascii="GHEA Grapalat" w:hAnsi="GHEA Grapalat"/>
          <w:bCs/>
          <w:lang w:val="hy-AM"/>
        </w:rPr>
        <w:t>:</w:t>
      </w:r>
    </w:p>
    <w:p w14:paraId="7BA29FF1" w14:textId="2C90B8C5" w:rsidR="005B3EB4" w:rsidRPr="005B3EB4" w:rsidRDefault="005B3EB4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/>
          <w:i/>
          <w:iCs/>
          <w:lang w:val="hy-AM"/>
        </w:rPr>
      </w:pPr>
      <w:r w:rsidRPr="005B3EB4">
        <w:rPr>
          <w:rFonts w:ascii="GHEA Grapalat" w:hAnsi="GHEA Grapalat"/>
          <w:b/>
          <w:i/>
          <w:iCs/>
          <w:lang w:val="hy-AM"/>
        </w:rPr>
        <w:t>(8-րդ կետը փոփոխվել է՝ հիմք ՀՀ արդարադատության նախարա</w:t>
      </w:r>
      <w:r w:rsidR="00585991">
        <w:rPr>
          <w:rFonts w:ascii="GHEA Grapalat" w:hAnsi="GHEA Grapalat"/>
          <w:b/>
          <w:i/>
          <w:iCs/>
          <w:lang w:val="hy-AM"/>
        </w:rPr>
        <w:t>ր</w:t>
      </w:r>
      <w:r w:rsidRPr="005B3EB4">
        <w:rPr>
          <w:rFonts w:ascii="GHEA Grapalat" w:hAnsi="GHEA Grapalat"/>
          <w:b/>
          <w:i/>
          <w:iCs/>
          <w:lang w:val="hy-AM"/>
        </w:rPr>
        <w:t>ի 2025 թվականի հուլիսի 1-ի թիվ 405-Լ հրաման)</w:t>
      </w:r>
    </w:p>
    <w:p w14:paraId="7D15A85E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</w:p>
    <w:p w14:paraId="42E92A1D" w14:textId="77777777" w:rsidR="00526DC5" w:rsidRPr="003B7261" w:rsidRDefault="00526DC5" w:rsidP="00D804DC">
      <w:pPr>
        <w:autoSpaceDE w:val="0"/>
        <w:autoSpaceDN w:val="0"/>
        <w:adjustRightInd w:val="0"/>
        <w:spacing w:line="360" w:lineRule="auto"/>
        <w:ind w:right="-142" w:firstLine="720"/>
        <w:jc w:val="center"/>
        <w:rPr>
          <w:rFonts w:ascii="GHEA Grapalat" w:hAnsi="GHEA Grapalat"/>
          <w:b/>
          <w:lang w:val="hy-AM"/>
        </w:rPr>
      </w:pPr>
    </w:p>
    <w:p w14:paraId="06018011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142" w:firstLine="720"/>
        <w:jc w:val="center"/>
        <w:rPr>
          <w:rFonts w:ascii="GHEA Grapalat" w:hAnsi="GHEA Grapalat"/>
          <w:b/>
          <w:lang w:val="hy-AM"/>
        </w:rPr>
      </w:pPr>
      <w:r w:rsidRPr="00D804DC">
        <w:rPr>
          <w:rFonts w:ascii="GHEA Grapalat" w:hAnsi="GHEA Grapalat"/>
          <w:b/>
          <w:lang w:val="hy-AM"/>
        </w:rPr>
        <w:t>II. ԾԱՌԱՅՈՒԹՅԱՆ ՆՊԱՏԱԿՆԵՐՆ ՈՒ ԽՆԴԻՐՆԵՐԸ</w:t>
      </w:r>
    </w:p>
    <w:p w14:paraId="029AC460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9. Ծառայության նպատակներն են`</w:t>
      </w:r>
    </w:p>
    <w:p w14:paraId="066C5332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1) քրեական վարույթի ընթացքում մեղադրյալի հնարավոր անօրինական վարքագծի կանխման ու դատարանի կողմից նրա վրա դրված պարտականությունների կատարման ապահովման միջոցառումների իրականացումը` այլընտրանքային խափանման միջոցների՝ տնային կալանքի և վարչական հսկողության կիրառումն ապահովելու միջոցով.</w:t>
      </w:r>
    </w:p>
    <w:p w14:paraId="04C0611D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2) հանցագործության համար մեղավոր ճանաչված անձի նկատմամբ դատական ակտով նշանակված պատժի և հարկադրանքի այլ միջոցների կատարման միջոցով սոցիալական արդարության վերականգնումը, պատժի ենթարկված անձի վերասոցիալականացումը, իսկ պրոբացիայի անչափահաս շահառուների նկատմամբ` նաև նրանց ֆիզիկական ու հոգեկան բնականոն զարգացման ապահովումը, նրանց դաստիարակումը և այլ անձի բացասական ազդեցությունից պաշտպանությունը.</w:t>
      </w:r>
    </w:p>
    <w:p w14:paraId="635A45A1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3) հասարակության անվտանգության ապահովումը` կրկնահանցագործության կանխարգելման և կրճատման միջոցով.</w:t>
      </w:r>
    </w:p>
    <w:p w14:paraId="192E139A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4) պրոբացիայի շահառուի և տուժողի (տուժողի իրավահաջորդի) հաշտեցումը.</w:t>
      </w:r>
    </w:p>
    <w:p w14:paraId="17B2ACED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5) քրեական արդարադատության իրականացմանն աջակցությունը:</w:t>
      </w:r>
    </w:p>
    <w:p w14:paraId="3CA0B97E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10. Ծառայության խնդիրներն են՝</w:t>
      </w:r>
    </w:p>
    <w:p w14:paraId="7CF8F5DB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1) քրեական վարույթի ընթացքում «Պրոբացիայի մասին</w:t>
      </w:r>
      <w:r w:rsidRPr="00D804DC">
        <w:rPr>
          <w:rFonts w:ascii="GHEA Grapalat" w:hAnsi="GHEA Grapalat" w:cs="Sylfaen"/>
          <w:lang w:val="hy-AM"/>
        </w:rPr>
        <w:t>»</w:t>
      </w:r>
      <w:r w:rsidR="00A34DFB" w:rsidRPr="00D804DC">
        <w:rPr>
          <w:rFonts w:ascii="GHEA Grapalat" w:hAnsi="GHEA Grapalat" w:cs="GHEA Grapalat"/>
          <w:lang w:val="hy-AM"/>
        </w:rPr>
        <w:t xml:space="preserve"> </w:t>
      </w:r>
      <w:r w:rsidRPr="00D804DC">
        <w:rPr>
          <w:rFonts w:ascii="GHEA Grapalat" w:hAnsi="GHEA Grapalat" w:cs="GHEA Grapalat"/>
          <w:lang w:val="hy-AM"/>
        </w:rPr>
        <w:t>օրենքով նախատեսված այլընտրանքային խափանման միջոցների կատարումը.</w:t>
      </w:r>
    </w:p>
    <w:p w14:paraId="75FCBFA7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2) ազատությունից զրկելու հետ չկապված պատիժների և դատարանի կիրառած հարկադրանքի այլ միջոցների կատարումը.</w:t>
      </w:r>
    </w:p>
    <w:p w14:paraId="7C51557D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3) ազատությունից զրկելու հետ չկապված պատիժների և այլընտրանքային խափանման միջոցների կատարման անհատական պլանավորումը` գնահատելով ռիսկերն ու հաշվի առնելով պրոբացիայի շահառուի կարիքները.</w:t>
      </w:r>
    </w:p>
    <w:p w14:paraId="574984EF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4) պատիժը կրելուց պայմանական վաղաժամկետ ազատելու վերաբերյալ պրոբացիայի շահառուի մասին զեկույցի տրամադրումը.</w:t>
      </w:r>
    </w:p>
    <w:p w14:paraId="3A7DADA6" w14:textId="77777777" w:rsidR="006C699F" w:rsidRPr="00D804DC" w:rsidRDefault="006C699F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5) պատիժը պայմանականորեն չկիրառելու, պատժի կրումից ազատելու, պատժից պայմանական վաղաժամկետ ազատման դեպքում փորձաշրջանի մեջ գտնվող կամ պատժի կրումը հետաձգված անձանց նկատմամբ սահմանված վերահսկողության իրականացումը.</w:t>
      </w:r>
    </w:p>
    <w:p w14:paraId="027B9792" w14:textId="77777777" w:rsidR="0055507F" w:rsidRPr="00D804DC" w:rsidRDefault="00D804DC" w:rsidP="00D804DC">
      <w:pPr>
        <w:tabs>
          <w:tab w:val="left" w:pos="851"/>
        </w:tabs>
        <w:spacing w:line="360" w:lineRule="auto"/>
        <w:ind w:right="-41"/>
        <w:jc w:val="both"/>
        <w:rPr>
          <w:rFonts w:ascii="GHEA Grapalat" w:hAnsi="GHEA Grapalat"/>
          <w:bCs/>
          <w:lang w:val="hy-AM"/>
        </w:rPr>
      </w:pPr>
      <w:r w:rsidRPr="00257690">
        <w:rPr>
          <w:rFonts w:ascii="GHEA Grapalat" w:hAnsi="GHEA Grapalat"/>
          <w:lang w:val="hy-AM"/>
        </w:rPr>
        <w:lastRenderedPageBreak/>
        <w:tab/>
      </w:r>
      <w:r w:rsidR="006C699F" w:rsidRPr="00D804DC">
        <w:rPr>
          <w:rFonts w:ascii="GHEA Grapalat" w:hAnsi="GHEA Grapalat"/>
          <w:lang w:val="hy-AM"/>
        </w:rPr>
        <w:t>6) պրոբացիայի շահառուի և տուժողի (տուժողի իրավահաջորդի) միջև հաշտարարության իրականացումը:</w:t>
      </w:r>
    </w:p>
    <w:p w14:paraId="5A725C7B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</w:p>
    <w:p w14:paraId="7052CD79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142" w:firstLine="720"/>
        <w:jc w:val="center"/>
        <w:rPr>
          <w:rFonts w:ascii="GHEA Grapalat" w:hAnsi="GHEA Grapalat"/>
          <w:b/>
          <w:lang w:val="hy-AM"/>
        </w:rPr>
      </w:pPr>
      <w:r w:rsidRPr="00D804DC">
        <w:rPr>
          <w:rFonts w:ascii="GHEA Grapalat" w:hAnsi="GHEA Grapalat"/>
          <w:b/>
          <w:lang w:val="hy-AM"/>
        </w:rPr>
        <w:t>III. ԾԱՌԱՅՈՒԹՅԱՆ ԳՈՐԾԱՌՈՒՅԹՆԵՐԸ</w:t>
      </w:r>
    </w:p>
    <w:p w14:paraId="33A1964A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11. Ծառայության գործառույթներն են`</w:t>
      </w:r>
    </w:p>
    <w:p w14:paraId="590F6E1F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1) Հայաստանի Հանրապետության քրեական դատավարության օրենսգրքով նախատեսված այլընտրանքային խափանման միջոցների կատարման ապահովումը.</w:t>
      </w:r>
    </w:p>
    <w:p w14:paraId="400081EA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2) Հայաստանի Հանրապետության քրեական օրենսգրքով նախատեսված անվտանգության միջոցների կատարման ապահովումը.</w:t>
      </w:r>
    </w:p>
    <w:p w14:paraId="6E84C200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3) Հայաստանի Հանրապետության քրեական օրենսգրքով նախատեսված` ազատությունից զրկելու հետ չկապված պատիժների կատարման ապահովումը.</w:t>
      </w:r>
    </w:p>
    <w:p w14:paraId="76136B97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4) պրոբացիայի շահառուի վերաբերյալ խորհրդատվական զեկույցների, հաշվետվությունների և միջնորդությունների տրամադրումը.</w:t>
      </w:r>
    </w:p>
    <w:p w14:paraId="621367C7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5) պատիժը պայմանականորեն չկիրառելու, պատժի կրումից ազատելու, պատժից պայմանական վաղաժամկետ ազատման դեպքում փորձաշրջանի մեջ գտնվող կամ պատժի կրումը հետաձգված անձանց նկատմամբ վերահսկողության իրականացումը.</w:t>
      </w:r>
    </w:p>
    <w:p w14:paraId="1D813B1A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6) օրենքով սահմանված դեպքերում հաշտարարության իրականացումը.</w:t>
      </w:r>
    </w:p>
    <w:p w14:paraId="01C506F3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7) վերասոցիալականացման միջոցառումների իրականացումը,</w:t>
      </w:r>
    </w:p>
    <w:p w14:paraId="7EA85C15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hy-AM"/>
        </w:rPr>
      </w:pPr>
      <w:r w:rsidRPr="00D804DC">
        <w:rPr>
          <w:rFonts w:ascii="GHEA Grapalat" w:eastAsia="Calibri" w:hAnsi="GHEA Grapalat" w:cs="GHEA Grapalat"/>
          <w:color w:val="000000"/>
          <w:lang w:val="hy-AM"/>
        </w:rPr>
        <w:t>8) օրինապահ վարքագծի ձևավորման, վերասոցիալականացման և կրկնահանցագործությունների նվազման նպատակով ռիսկերի և պահանջմունքների գնահատման իրականացումը.</w:t>
      </w:r>
    </w:p>
    <w:p w14:paraId="1BE1A099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hy-AM"/>
        </w:rPr>
      </w:pPr>
      <w:r w:rsidRPr="00D804DC">
        <w:rPr>
          <w:rFonts w:ascii="GHEA Grapalat" w:eastAsia="Calibri" w:hAnsi="GHEA Grapalat" w:cs="GHEA Grapalat"/>
          <w:color w:val="000000"/>
          <w:lang w:val="hy-AM"/>
        </w:rPr>
        <w:t>9) ռիսկերի և պահանջմունքների գնահատման արդյունքների հիման վրա անհատական վերասոցիալականացման ծրագրերի մշակումը և իրականացումը.</w:t>
      </w:r>
    </w:p>
    <w:p w14:paraId="39DAC7A7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hy-AM"/>
        </w:rPr>
      </w:pPr>
      <w:r w:rsidRPr="00D804DC">
        <w:rPr>
          <w:rFonts w:ascii="GHEA Grapalat" w:eastAsia="Calibri" w:hAnsi="GHEA Grapalat" w:cs="GHEA Grapalat"/>
          <w:color w:val="000000"/>
          <w:lang w:val="hy-AM"/>
        </w:rPr>
        <w:t>10) Հայաստանի Հանրապետության քրեական դատավարության օրենսգրքով նախատեսված այլընտրանքային խափանման միջոցների՝ տնային կալանքի և վարչական հսկողության, անվտանգության միջոցների, պատիժների և վերահսկողությունների հետ զուգահեռ կիրառվող էլեկտրոնային հսկողության իրականացումը.</w:t>
      </w:r>
    </w:p>
    <w:p w14:paraId="192A22BE" w14:textId="77777777" w:rsidR="00465197" w:rsidRPr="00D804DC" w:rsidRDefault="00465197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eastAsia="Calibri" w:hAnsi="GHEA Grapalat" w:cs="GHEA Grapalat"/>
          <w:color w:val="000000"/>
          <w:lang w:val="hy-AM"/>
        </w:rPr>
        <w:t>11) օրենքով սահմանված այլ լիազորությունների իրականացումը:</w:t>
      </w:r>
    </w:p>
    <w:p w14:paraId="00839B09" w14:textId="77777777" w:rsidR="0055507F" w:rsidRPr="00D804DC" w:rsidRDefault="0055507F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Cs/>
          <w:lang w:val="hy-AM"/>
        </w:rPr>
      </w:pPr>
    </w:p>
    <w:p w14:paraId="53DF4ABC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142" w:firstLine="720"/>
        <w:jc w:val="center"/>
        <w:rPr>
          <w:rFonts w:ascii="GHEA Grapalat" w:hAnsi="GHEA Grapalat"/>
          <w:b/>
          <w:lang w:val="hy-AM"/>
        </w:rPr>
      </w:pPr>
      <w:r w:rsidRPr="00D804DC">
        <w:rPr>
          <w:rFonts w:ascii="GHEA Grapalat" w:hAnsi="GHEA Grapalat"/>
          <w:b/>
          <w:lang w:val="hy-AM"/>
        </w:rPr>
        <w:t>IV. ԾԱՌԱՅՈՒԹՅԱՆ ԿԱՌԱՎԱՐՈՒՄԸ ԵՎ ՂԵԿԱՎԱՐՈՒՄԸ</w:t>
      </w:r>
    </w:p>
    <w:p w14:paraId="3842FD6B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12. Ծառայության կառավարումն իրականացնում է Արդարադատության նախարարը (այսուհետ՝ Նախարար):</w:t>
      </w:r>
    </w:p>
    <w:p w14:paraId="7D00BF1E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lastRenderedPageBreak/>
        <w:t>13. Նախարարը՝</w:t>
      </w:r>
    </w:p>
    <w:p w14:paraId="20B0EC85" w14:textId="77777777" w:rsidR="00EB3422" w:rsidRPr="00D804DC" w:rsidRDefault="005D0928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1</w:t>
      </w:r>
      <w:r w:rsidR="00EB3422" w:rsidRPr="00D804DC">
        <w:rPr>
          <w:rFonts w:ascii="GHEA Grapalat" w:hAnsi="GHEA Grapalat"/>
          <w:color w:val="000000"/>
          <w:lang w:val="hy-AM"/>
        </w:rPr>
        <w:t>) կազմակերպում և ընդհանուր վերահսկողություն է իրականացնում Պրոբացիայի ծառայության գործունեության նկատմամբ.</w:t>
      </w:r>
    </w:p>
    <w:p w14:paraId="3E6E5F4B" w14:textId="77777777" w:rsidR="00EB3422" w:rsidRPr="00D804DC" w:rsidRDefault="00EB3422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2) արձակում է Պրոբացիայի ծառայության գործունեության կազմակերպմանն ուղղված հրամաններ և տալիս է պարտադիր կատարման ցուցումներ.</w:t>
      </w:r>
    </w:p>
    <w:p w14:paraId="2B4A83D5" w14:textId="77777777" w:rsidR="00EB3422" w:rsidRPr="00D804DC" w:rsidRDefault="00EB3422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3) Հայաստանի Հանրապետության օրենսդրությամբ սահմանված կարգով կատարում է նշանակումներ, կիրառում է կարգապահական և խրախուսանքի միջոցներ.</w:t>
      </w:r>
    </w:p>
    <w:p w14:paraId="64B05612" w14:textId="77777777" w:rsidR="00EB3422" w:rsidRPr="00D804DC" w:rsidRDefault="00EB3422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 xml:space="preserve">4) հաստատում է Պրոբացիայի ծառայության կանոնադրությունը, </w:t>
      </w:r>
      <w:r w:rsidRPr="00526DC5">
        <w:rPr>
          <w:rFonts w:ascii="GHEA Grapalat" w:hAnsi="GHEA Grapalat"/>
          <w:color w:val="000000"/>
          <w:lang w:val="hy-AM"/>
        </w:rPr>
        <w:t>Կառավարության հաստատմանն է ներկայացնում Պրոբացիայի ծառայության ներքին կանոնակարգը.</w:t>
      </w:r>
    </w:p>
    <w:p w14:paraId="5BE2EC9E" w14:textId="77777777" w:rsidR="00EB3422" w:rsidRPr="00D804DC" w:rsidRDefault="00EB3422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5) հաստատում է Պրոբացիայի ծառայության հաստիքացուցակը.</w:t>
      </w:r>
    </w:p>
    <w:p w14:paraId="2B9C61CF" w14:textId="77777777" w:rsidR="00EB3422" w:rsidRPr="00D804DC" w:rsidRDefault="00EB3422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6) քննում է պրոբացիայի ծառայողների որոշումների, գործողությունների կամ անգործության դեմ բերված բողոքները, օրենքով և այլ իրավական ակտերով սահմանված կարգով և իր լիազորությունների սահմաններում կասեցնում, փոփոխում, անվավեր, ուժը կորցրած կամ չեղյալ է ճանաչում Պրոբացիայի ծառայության պաշտոնատար անձանց` Հայաստանի Հանրապետության օրենսդրության պահանջներին հակասող, այլոց իրավունքները խախտող կամ սահմանափակող հրամանները, որոշումներն ու ցուցումները.</w:t>
      </w:r>
    </w:p>
    <w:p w14:paraId="29611812" w14:textId="77777777" w:rsidR="00EB3422" w:rsidRPr="00D804DC" w:rsidRDefault="00EB3422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7) սահմանում է Պրոբացիայի ծառայության կողմից հաշվետվություններ ներկայացվելու կարգը և ժամկետները.</w:t>
      </w:r>
    </w:p>
    <w:p w14:paraId="0CE5242A" w14:textId="77777777" w:rsidR="00EB3422" w:rsidRPr="00D804DC" w:rsidRDefault="00EB3422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8) սահմանում է Պրոբացիայի ծառայության չափահաս և անչափահաս շահառուների ռիսկերի և կարիքների գնահատման էլեկտրոնային գործիքները կիրառելու կարգը.</w:t>
      </w:r>
    </w:p>
    <w:p w14:paraId="4DA90685" w14:textId="77777777" w:rsidR="00EB3422" w:rsidRPr="00D804DC" w:rsidRDefault="00EB3422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9) հաստատում է պրոբացիայի ծառայողի այցելության ժամանակ պրոբացիայի ծառայողի՝ իրավասու մարմնի որոշմամբ սահմանված վայր մուտքն ու ելքն արգելելու, պրոբացիայի ծառայողի պարտականությունների կատարումը ցանկացած ձևով խոչընդոտելու դեպքում կազմվող արձանագրությունների ձևերը.</w:t>
      </w:r>
    </w:p>
    <w:p w14:paraId="686BFD0C" w14:textId="77777777" w:rsidR="00EB3422" w:rsidRPr="00D804DC" w:rsidRDefault="00EB3422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10) սահմանում է պատիժը կրելուց պայմանական վաղաժամկետ ազատելու զեկույցը կազմելու, տրամադրելու կարգը և զեկույցի ձևը.</w:t>
      </w:r>
    </w:p>
    <w:p w14:paraId="11D7A24F" w14:textId="77777777" w:rsidR="00EB3422" w:rsidRPr="00D804DC" w:rsidRDefault="00EB3422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11) հաստատում է կամավորի հետ կնքվող պայմանագրի օրինակելի ձևը և պայմանները.</w:t>
      </w:r>
    </w:p>
    <w:p w14:paraId="187A6839" w14:textId="77777777" w:rsidR="005D0928" w:rsidRPr="00D804DC" w:rsidRDefault="00EB3422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12)</w:t>
      </w:r>
      <w:r w:rsidR="00C408D2" w:rsidRPr="00D804DC">
        <w:rPr>
          <w:rFonts w:ascii="GHEA Grapalat" w:hAnsi="GHEA Grapalat"/>
          <w:lang w:val="hy-AM"/>
        </w:rPr>
        <w:t xml:space="preserve"> իրականացնում է օրենքով սահմանված այլ լիազորություններ:</w:t>
      </w:r>
    </w:p>
    <w:p w14:paraId="2AFD1D0A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14. Ծառայությունը ղեկավարում է Ծառայության պետը:</w:t>
      </w:r>
    </w:p>
    <w:p w14:paraId="4B4FC34D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lastRenderedPageBreak/>
        <w:t xml:space="preserve">15. Ծառայության պետին անմիջական հաշվետու են Ծառայության պետի տեղակալները,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գլխավոր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քարտուղարը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r w:rsidRPr="00D804DC">
        <w:rPr>
          <w:rFonts w:ascii="GHEA Grapalat" w:hAnsi="GHEA Grapalat"/>
          <w:lang w:val="hy-AM"/>
        </w:rPr>
        <w:t>Ծառայության պետի օգնականը</w:t>
      </w:r>
      <w:r w:rsidRPr="00D804DC">
        <w:rPr>
          <w:rFonts w:ascii="GHEA Grapalat" w:hAnsi="GHEA Grapalat" w:cs="Sylfaen"/>
          <w:lang w:val="pt-BR"/>
        </w:rPr>
        <w:t>,</w:t>
      </w:r>
      <w:r w:rsidRPr="00D804DC">
        <w:rPr>
          <w:rFonts w:ascii="GHEA Grapalat" w:hAnsi="GHEA Grapalat"/>
          <w:lang w:val="hy-AM"/>
        </w:rPr>
        <w:t xml:space="preserve"> կենտրոնական և տարածքային մարմինների ղեկավարները:</w:t>
      </w:r>
    </w:p>
    <w:p w14:paraId="4E04436E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 xml:space="preserve">16. Ծառայության պետին հաշվետու են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աջակցող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մասնագիտական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կառուցվածքային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ստորաբաժանումները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>:</w:t>
      </w:r>
    </w:p>
    <w:p w14:paraId="149BA05D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 xml:space="preserve">17. Ծառայության պետը հաշվետու է Կառավարությանը, Վարչապետին, Նախարարին, Ծառայության գործունեությունը համակարգող` </w:t>
      </w:r>
      <w:r w:rsidR="0066196F">
        <w:rPr>
          <w:rFonts w:ascii="GHEA Grapalat" w:hAnsi="GHEA Grapalat"/>
          <w:lang w:val="hy-AM"/>
        </w:rPr>
        <w:t>Ն</w:t>
      </w:r>
      <w:r w:rsidRPr="00D804DC">
        <w:rPr>
          <w:rFonts w:ascii="GHEA Grapalat" w:hAnsi="GHEA Grapalat"/>
          <w:lang w:val="hy-AM"/>
        </w:rPr>
        <w:t>ախարարի համապատասխան տեղակալին:</w:t>
      </w:r>
    </w:p>
    <w:p w14:paraId="3163DB9D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18. Ծառայության պետը՝</w:t>
      </w:r>
    </w:p>
    <w:p w14:paraId="5EECE8FB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1) պատասխանատու է Ծառայության առջև դրված խնդիրների ու գործառույթների իրականացման համար.</w:t>
      </w:r>
    </w:p>
    <w:p w14:paraId="41B2C1F2" w14:textId="77777777" w:rsidR="005D0928" w:rsidRPr="00D804DC" w:rsidRDefault="004E395E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2</w:t>
      </w:r>
      <w:r w:rsidR="005D0928" w:rsidRPr="00D804DC">
        <w:rPr>
          <w:rFonts w:ascii="GHEA Grapalat" w:hAnsi="GHEA Grapalat"/>
          <w:color w:val="000000"/>
          <w:lang w:val="hy-AM"/>
        </w:rPr>
        <w:t>) ղեկավարում և հսկում է Պրոբացիայի ծառայության գործունեությունը.</w:t>
      </w:r>
    </w:p>
    <w:p w14:paraId="01C735D0" w14:textId="77777777" w:rsidR="005D0928" w:rsidRPr="00D804DC" w:rsidRDefault="004E395E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3</w:t>
      </w:r>
      <w:r w:rsidR="005D0928" w:rsidRPr="00D804DC">
        <w:rPr>
          <w:rFonts w:ascii="GHEA Grapalat" w:hAnsi="GHEA Grapalat"/>
          <w:color w:val="000000"/>
          <w:lang w:val="hy-AM"/>
        </w:rPr>
        <w:t>) ապահովում է սույն օրենքի, Հայաստանի Հանրապետության այլ օրենքների ու իրավական ակտերի պահանջների, ինչպես նաև Նախարարի հրամանների և ցուցումների կատարումը.</w:t>
      </w:r>
    </w:p>
    <w:p w14:paraId="52681852" w14:textId="77777777" w:rsidR="005D0928" w:rsidRPr="00D804DC" w:rsidRDefault="004E395E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4</w:t>
      </w:r>
      <w:r w:rsidR="005D0928" w:rsidRPr="00D804DC">
        <w:rPr>
          <w:rFonts w:ascii="GHEA Grapalat" w:hAnsi="GHEA Grapalat"/>
          <w:color w:val="000000"/>
          <w:lang w:val="hy-AM"/>
        </w:rPr>
        <w:t>) ընդունում է Պրոբացիայի ծառայության գործունեության կազմակերպմանն ուղղված որոշումներ, հրամաններ, տալիս է ցուցումներ և հանձնարարականներ.</w:t>
      </w:r>
    </w:p>
    <w:p w14:paraId="7E79DEA0" w14:textId="77777777" w:rsidR="005D0928" w:rsidRPr="00D804DC" w:rsidRDefault="004E395E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5</w:t>
      </w:r>
      <w:r w:rsidR="005D0928" w:rsidRPr="00D804DC">
        <w:rPr>
          <w:rFonts w:ascii="GHEA Grapalat" w:hAnsi="GHEA Grapalat"/>
          <w:color w:val="000000"/>
          <w:lang w:val="hy-AM"/>
        </w:rPr>
        <w:t>) առաջարկություններ է ներկայացնում Նախարարին Պրոբացիայի ծառայության կառուցվածքի և հաստիքացուցակի, Պրոբացիայի ծառայության պետի տեղակալներին նշանակելու կամ պաշտոնից ազատելու վերաբերյալ.</w:t>
      </w:r>
    </w:p>
    <w:p w14:paraId="245E92FE" w14:textId="77777777" w:rsidR="005D0928" w:rsidRPr="00D804DC" w:rsidRDefault="004E395E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6</w:t>
      </w:r>
      <w:r w:rsidR="005D0928" w:rsidRPr="00D804DC">
        <w:rPr>
          <w:rFonts w:ascii="GHEA Grapalat" w:hAnsi="GHEA Grapalat"/>
          <w:color w:val="000000"/>
          <w:lang w:val="hy-AM"/>
        </w:rPr>
        <w:t>) իրեն վերապահված լիազորությունների սահմաններում առանց լիազորագրի հանդես է գալիս Պրոբացիայի ծառայության անունից, ներկայացնում նրա շահերը, տալիս է լիազորագրեր Պրոբացիայի ծառայության անունից հանդես գալու համար.</w:t>
      </w:r>
    </w:p>
    <w:p w14:paraId="5B39DF48" w14:textId="77777777" w:rsidR="005D0928" w:rsidRPr="00D804DC" w:rsidRDefault="004E395E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7</w:t>
      </w:r>
      <w:r w:rsidR="005D0928" w:rsidRPr="00D804DC">
        <w:rPr>
          <w:rFonts w:ascii="GHEA Grapalat" w:hAnsi="GHEA Grapalat"/>
          <w:color w:val="000000"/>
          <w:lang w:val="hy-AM"/>
        </w:rPr>
        <w:t>) Պրոբացիայի ծառայության անունից ներկայացնում է հաշվետվություններ.</w:t>
      </w:r>
    </w:p>
    <w:p w14:paraId="5637B229" w14:textId="77777777" w:rsidR="005D0928" w:rsidRPr="00D804DC" w:rsidRDefault="004E395E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8</w:t>
      </w:r>
      <w:r w:rsidR="005D0928" w:rsidRPr="00D804DC">
        <w:rPr>
          <w:rFonts w:ascii="GHEA Grapalat" w:hAnsi="GHEA Grapalat"/>
          <w:color w:val="000000"/>
          <w:lang w:val="hy-AM"/>
        </w:rPr>
        <w:t>) միջնորդություն է ներկայացնում Նախարարին Պրոբացիայի ծառայության պետի տեղակալներին խրախուսելու կամ նրանց նկատմամբ կարգապահական տույժեր կիրառելու մասին.</w:t>
      </w:r>
    </w:p>
    <w:p w14:paraId="31BAA30A" w14:textId="77777777" w:rsidR="005D0928" w:rsidRPr="00D804DC" w:rsidRDefault="004E395E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9</w:t>
      </w:r>
      <w:r w:rsidR="005D0928" w:rsidRPr="00D804DC">
        <w:rPr>
          <w:rFonts w:ascii="GHEA Grapalat" w:hAnsi="GHEA Grapalat"/>
          <w:color w:val="000000"/>
          <w:lang w:val="hy-AM"/>
        </w:rPr>
        <w:t xml:space="preserve">) քննում է պրոբացիայի ծառայողների որոշումների, գործողությունների կամ անգործության դեմ բերված բողոքները, օրենքով և այլ իրավական ակտերով նախատեսված իր լիազորությունների սահմաններում կասեցնում, անվավեր, չեղյալ կամ ուժը կորցրած է ճանաչում Պրոբացիայի ծառայության պաշտոնատար անձանց՝ Հայաստանի </w:t>
      </w:r>
      <w:r w:rsidR="005D0928" w:rsidRPr="00D804DC">
        <w:rPr>
          <w:rFonts w:ascii="GHEA Grapalat" w:hAnsi="GHEA Grapalat"/>
          <w:color w:val="000000"/>
          <w:lang w:val="hy-AM"/>
        </w:rPr>
        <w:lastRenderedPageBreak/>
        <w:t>Հանրապետության օրենսդրության պահանջներին հակասող, այլոց իրավունքները խախտող կամ սահմանափակող հրամանները, որոշումներն ու ցուցումները.</w:t>
      </w:r>
    </w:p>
    <w:p w14:paraId="600D8FCC" w14:textId="77777777" w:rsidR="005D0928" w:rsidRPr="00D804DC" w:rsidRDefault="001C3294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10</w:t>
      </w:r>
      <w:r w:rsidR="005D0928" w:rsidRPr="00D804DC">
        <w:rPr>
          <w:rFonts w:ascii="GHEA Grapalat" w:hAnsi="GHEA Grapalat"/>
          <w:color w:val="000000"/>
          <w:lang w:val="hy-AM"/>
        </w:rPr>
        <w:t>)</w:t>
      </w:r>
      <w:r w:rsidR="00D804DC" w:rsidRPr="00D804DC">
        <w:rPr>
          <w:rFonts w:ascii="GHEA Grapalat" w:hAnsi="GHEA Grapalat"/>
          <w:color w:val="000000"/>
          <w:lang w:val="hy-AM"/>
        </w:rPr>
        <w:t xml:space="preserve"> </w:t>
      </w:r>
      <w:r w:rsidR="00940D2D" w:rsidRPr="00D804DC">
        <w:rPr>
          <w:rFonts w:ascii="GHEA Grapalat" w:hAnsi="GHEA Grapalat"/>
          <w:color w:val="000000"/>
          <w:lang w:val="hy-AM"/>
        </w:rPr>
        <w:t>հանձնարարում է իրականացնել ուսումնասիրություններ և</w:t>
      </w:r>
      <w:r w:rsidR="004E395E" w:rsidRPr="00D804DC">
        <w:rPr>
          <w:rFonts w:ascii="GHEA Grapalat" w:hAnsi="GHEA Grapalat"/>
          <w:color w:val="000000"/>
          <w:lang w:val="hy-AM"/>
        </w:rPr>
        <w:t xml:space="preserve"> նշանակում է </w:t>
      </w:r>
      <w:r w:rsidR="005D0928" w:rsidRPr="00D804DC">
        <w:rPr>
          <w:rFonts w:ascii="GHEA Grapalat" w:hAnsi="GHEA Grapalat"/>
          <w:color w:val="000000"/>
          <w:lang w:val="hy-AM"/>
        </w:rPr>
        <w:t>ծառայողական քննություններ.</w:t>
      </w:r>
    </w:p>
    <w:p w14:paraId="035264CC" w14:textId="77777777" w:rsidR="005D0928" w:rsidRPr="00D804DC" w:rsidRDefault="005D0928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1</w:t>
      </w:r>
      <w:r w:rsidR="001C3294" w:rsidRPr="00D804DC">
        <w:rPr>
          <w:rFonts w:ascii="GHEA Grapalat" w:hAnsi="GHEA Grapalat"/>
          <w:color w:val="000000"/>
          <w:lang w:val="hy-AM"/>
        </w:rPr>
        <w:t>1</w:t>
      </w:r>
      <w:r w:rsidRPr="00D804DC">
        <w:rPr>
          <w:rFonts w:ascii="GHEA Grapalat" w:hAnsi="GHEA Grapalat"/>
          <w:color w:val="000000"/>
          <w:lang w:val="hy-AM"/>
        </w:rPr>
        <w:t>) ծառայողական քննության ժամանակահատվածում կարող է ժամանակավորապես դադարեցնել պրոբացիայի ծառայողների լիազորությունները.</w:t>
      </w:r>
    </w:p>
    <w:p w14:paraId="0AF197DE" w14:textId="77777777" w:rsidR="004E395E" w:rsidRPr="00D804DC" w:rsidRDefault="005D0928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1</w:t>
      </w:r>
      <w:r w:rsidR="001C3294" w:rsidRPr="00D804DC">
        <w:rPr>
          <w:rFonts w:ascii="GHEA Grapalat" w:hAnsi="GHEA Grapalat"/>
          <w:color w:val="000000"/>
          <w:lang w:val="hy-AM"/>
        </w:rPr>
        <w:t>2</w:t>
      </w:r>
      <w:r w:rsidRPr="00D804DC">
        <w:rPr>
          <w:rFonts w:ascii="GHEA Grapalat" w:hAnsi="GHEA Grapalat"/>
          <w:color w:val="000000"/>
          <w:lang w:val="hy-AM"/>
        </w:rPr>
        <w:t>) խրախուսանքի կամ կարգապահական տույժի է ենթարկում պրոբացիայի ծառայողներին.</w:t>
      </w:r>
    </w:p>
    <w:p w14:paraId="715BC423" w14:textId="77777777" w:rsidR="004E395E" w:rsidRPr="00D804DC" w:rsidRDefault="004E395E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lang w:val="hy-AM"/>
        </w:rPr>
        <w:t>1</w:t>
      </w:r>
      <w:r w:rsidR="001C3294" w:rsidRPr="00D804DC">
        <w:rPr>
          <w:rFonts w:ascii="GHEA Grapalat" w:hAnsi="GHEA Grapalat"/>
          <w:lang w:val="hy-AM"/>
        </w:rPr>
        <w:t>3</w:t>
      </w:r>
      <w:r w:rsidR="00C408D2" w:rsidRPr="00D804DC">
        <w:rPr>
          <w:rFonts w:ascii="GHEA Grapalat" w:hAnsi="GHEA Grapalat"/>
          <w:lang w:val="hy-AM"/>
        </w:rPr>
        <w:t>) հաստատում է ներքին կարգապահական կանոնները.</w:t>
      </w:r>
    </w:p>
    <w:p w14:paraId="68807527" w14:textId="77777777" w:rsidR="004E395E" w:rsidRPr="00D804DC" w:rsidRDefault="004E395E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lang w:val="hy-AM"/>
        </w:rPr>
        <w:t>1</w:t>
      </w:r>
      <w:r w:rsidR="001C3294" w:rsidRPr="00D804DC">
        <w:rPr>
          <w:rFonts w:ascii="GHEA Grapalat" w:hAnsi="GHEA Grapalat"/>
          <w:lang w:val="hy-AM"/>
        </w:rPr>
        <w:t>4</w:t>
      </w:r>
      <w:r w:rsidR="00C408D2" w:rsidRPr="00D804DC">
        <w:rPr>
          <w:rFonts w:ascii="GHEA Grapalat" w:hAnsi="GHEA Grapalat"/>
          <w:lang w:val="hy-AM"/>
        </w:rPr>
        <w:t>)</w:t>
      </w:r>
      <w:r w:rsidR="00C408D2" w:rsidRPr="00D804DC">
        <w:rPr>
          <w:rFonts w:ascii="GHEA Grapalat" w:hAnsi="GHEA Grapalat"/>
          <w:color w:val="FF0000"/>
          <w:lang w:val="hy-AM"/>
        </w:rPr>
        <w:t xml:space="preserve"> </w:t>
      </w:r>
      <w:r w:rsidR="00C408D2" w:rsidRPr="00D804DC">
        <w:rPr>
          <w:rFonts w:ascii="GHEA Grapalat" w:eastAsia="Calibri" w:hAnsi="GHEA Grapalat" w:cs="GHEA Grapalat"/>
          <w:color w:val="000000"/>
          <w:lang w:val="hy-AM"/>
        </w:rPr>
        <w:t>օրենսդրությամբ նախատեսված դեպքերում և կարգով ստեղծում է իրեն կից խորհրդակցական մարմիններ.</w:t>
      </w:r>
    </w:p>
    <w:p w14:paraId="231B533A" w14:textId="77777777" w:rsidR="004E395E" w:rsidRPr="00D804DC" w:rsidRDefault="004E395E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eastAsia="Calibri" w:hAnsi="GHEA Grapalat" w:cs="GHEA Grapalat"/>
          <w:color w:val="000000"/>
          <w:lang w:val="hy-AM"/>
        </w:rPr>
        <w:t>1</w:t>
      </w:r>
      <w:r w:rsidR="001C3294" w:rsidRPr="00D804DC">
        <w:rPr>
          <w:rFonts w:ascii="GHEA Grapalat" w:eastAsia="Calibri" w:hAnsi="GHEA Grapalat" w:cs="GHEA Grapalat"/>
          <w:color w:val="000000"/>
          <w:lang w:val="hy-AM"/>
        </w:rPr>
        <w:t>5</w:t>
      </w:r>
      <w:r w:rsidR="00C408D2" w:rsidRPr="00D804DC">
        <w:rPr>
          <w:rFonts w:ascii="GHEA Grapalat" w:eastAsia="Calibri" w:hAnsi="GHEA Grapalat" w:cs="GHEA Grapalat"/>
          <w:color w:val="000000"/>
          <w:lang w:val="hy-AM"/>
        </w:rPr>
        <w:t>) լսում է կառուցվածքային ստորաբաժանումների հաշվետվությունները, քննում դրանց գործունեության ստուգման արդյունքները, եթե օրենքով այլ բան նախատեսված չէ.</w:t>
      </w:r>
    </w:p>
    <w:p w14:paraId="6A54ADC9" w14:textId="77777777" w:rsidR="00C408D2" w:rsidRPr="00D804DC" w:rsidRDefault="004E395E" w:rsidP="00D804DC">
      <w:pPr>
        <w:shd w:val="clear" w:color="auto" w:fill="FFFFFF"/>
        <w:spacing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lang w:val="hy-AM"/>
        </w:rPr>
        <w:t>1</w:t>
      </w:r>
      <w:r w:rsidR="001C3294" w:rsidRPr="00D804DC">
        <w:rPr>
          <w:rFonts w:ascii="GHEA Grapalat" w:hAnsi="GHEA Grapalat"/>
          <w:lang w:val="hy-AM"/>
        </w:rPr>
        <w:t>6</w:t>
      </w:r>
      <w:r w:rsidR="00C408D2" w:rsidRPr="00D804DC">
        <w:rPr>
          <w:rFonts w:ascii="GHEA Grapalat" w:hAnsi="GHEA Grapalat"/>
          <w:lang w:val="hy-AM"/>
        </w:rPr>
        <w:t>) իր իրավասության սահմաններում ընդունում է հրամաններ, որոշումներ, տալիս ցուցումներ.</w:t>
      </w:r>
    </w:p>
    <w:p w14:paraId="4D9BF06E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1</w:t>
      </w:r>
      <w:r w:rsidR="001C3294" w:rsidRPr="00D804DC">
        <w:rPr>
          <w:rFonts w:ascii="GHEA Grapalat" w:hAnsi="GHEA Grapalat"/>
          <w:lang w:val="hy-AM"/>
        </w:rPr>
        <w:t>7</w:t>
      </w:r>
      <w:r w:rsidRPr="00D804DC">
        <w:rPr>
          <w:rFonts w:ascii="GHEA Grapalat" w:hAnsi="GHEA Grapalat"/>
          <w:lang w:val="hy-AM"/>
        </w:rPr>
        <w:t>)</w:t>
      </w:r>
      <w:r w:rsidR="00A27BA3" w:rsidRPr="00D804DC">
        <w:rPr>
          <w:rFonts w:ascii="GHEA Grapalat" w:hAnsi="GHEA Grapalat"/>
          <w:lang w:val="hy-AM"/>
        </w:rPr>
        <w:t xml:space="preserve"> </w:t>
      </w:r>
      <w:r w:rsidRPr="00D804DC">
        <w:rPr>
          <w:rFonts w:ascii="GHEA Grapalat" w:hAnsi="GHEA Grapalat"/>
          <w:lang w:val="hy-AM"/>
        </w:rPr>
        <w:t xml:space="preserve">Նախարարին կամ Ծառայության գործունեությունը համակարգող` </w:t>
      </w:r>
      <w:r w:rsidR="0066196F">
        <w:rPr>
          <w:rFonts w:ascii="GHEA Grapalat" w:hAnsi="GHEA Grapalat"/>
          <w:lang w:val="hy-AM"/>
        </w:rPr>
        <w:t>Ն</w:t>
      </w:r>
      <w:r w:rsidRPr="00D804DC">
        <w:rPr>
          <w:rFonts w:ascii="GHEA Grapalat" w:hAnsi="GHEA Grapalat"/>
          <w:lang w:val="hy-AM"/>
        </w:rPr>
        <w:t>ախարարի համապատասխան տեղակալին ներկայացնում է առաջարկություններ Ծառայությանն առնչվող օրենսդրության կատարելագործման վերաբերյալ.</w:t>
      </w:r>
    </w:p>
    <w:p w14:paraId="726381D3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1</w:t>
      </w:r>
      <w:r w:rsidR="001C3294" w:rsidRPr="00D804DC">
        <w:rPr>
          <w:rFonts w:ascii="GHEA Grapalat" w:hAnsi="GHEA Grapalat"/>
          <w:lang w:val="hy-AM"/>
        </w:rPr>
        <w:t>8</w:t>
      </w:r>
      <w:r w:rsidRPr="00D804DC">
        <w:rPr>
          <w:rFonts w:ascii="GHEA Grapalat" w:hAnsi="GHEA Grapalat"/>
          <w:lang w:val="hy-AM"/>
        </w:rPr>
        <w:t>) Ծառայության անունից ներկայացնում է հաշվետվություններ.</w:t>
      </w:r>
    </w:p>
    <w:p w14:paraId="6E7881FF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1</w:t>
      </w:r>
      <w:r w:rsidR="001C3294" w:rsidRPr="00D804DC">
        <w:rPr>
          <w:rFonts w:ascii="GHEA Grapalat" w:hAnsi="GHEA Grapalat"/>
          <w:lang w:val="hy-AM"/>
        </w:rPr>
        <w:t>9</w:t>
      </w:r>
      <w:r w:rsidRPr="00D804DC">
        <w:rPr>
          <w:rFonts w:ascii="GHEA Grapalat" w:hAnsi="GHEA Grapalat"/>
          <w:lang w:val="hy-AM"/>
        </w:rPr>
        <w:t>) ներկայացնում է Ծառայությունն այլ պետական մարմինների, կազմակերպությունների և քաղաքացիների հետ հարաբերություններում.</w:t>
      </w:r>
    </w:p>
    <w:p w14:paraId="202007B4" w14:textId="77777777" w:rsidR="00C408D2" w:rsidRPr="00D804DC" w:rsidRDefault="001C3294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20</w:t>
      </w:r>
      <w:r w:rsidR="00C408D2" w:rsidRPr="00D804DC">
        <w:rPr>
          <w:rFonts w:ascii="GHEA Grapalat" w:hAnsi="GHEA Grapalat"/>
          <w:lang w:val="hy-AM"/>
        </w:rPr>
        <w:t>) օրենքով և այլ իրավական ակտերով սահմանած կարգով տնօրինում է Ծառայությանն ամրացված գույքը.</w:t>
      </w:r>
    </w:p>
    <w:p w14:paraId="07D445CF" w14:textId="77777777" w:rsidR="00C408D2" w:rsidRPr="00D804DC" w:rsidRDefault="001C3294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21</w:t>
      </w:r>
      <w:r w:rsidR="00C408D2" w:rsidRPr="00D804DC">
        <w:rPr>
          <w:rFonts w:ascii="GHEA Grapalat" w:hAnsi="GHEA Grapalat"/>
          <w:lang w:val="hy-AM"/>
        </w:rPr>
        <w:t>) իրականացնում է օրենքով սահմանված այլ լիազորություններ:</w:t>
      </w:r>
    </w:p>
    <w:p w14:paraId="7586B943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 xml:space="preserve">19. Ծառայության պետի բացակայության դեպքում </w:t>
      </w:r>
      <w:r w:rsidRPr="00D804DC">
        <w:rPr>
          <w:rFonts w:ascii="GHEA Grapalat" w:hAnsi="GHEA Grapalat"/>
          <w:color w:val="000000"/>
          <w:shd w:val="clear" w:color="auto" w:fill="FFFFFF"/>
          <w:lang w:val="hy-AM"/>
        </w:rPr>
        <w:t>նրան փոխարինում է Ծառայության պետի տեղակալ</w:t>
      </w:r>
      <w:r w:rsidR="00ED7CC9" w:rsidRPr="00D804DC">
        <w:rPr>
          <w:rFonts w:ascii="GHEA Grapalat" w:hAnsi="GHEA Grapalat"/>
          <w:color w:val="000000"/>
          <w:shd w:val="clear" w:color="auto" w:fill="FFFFFF"/>
          <w:lang w:val="hy-AM"/>
        </w:rPr>
        <w:t>ների</w:t>
      </w:r>
      <w:r w:rsidR="00D804DC" w:rsidRPr="00D804DC">
        <w:rPr>
          <w:rFonts w:ascii="GHEA Grapalat" w:hAnsi="GHEA Grapalat"/>
          <w:color w:val="000000"/>
          <w:shd w:val="clear" w:color="auto" w:fill="FFFFFF"/>
          <w:lang w:val="hy-AM"/>
        </w:rPr>
        <w:t>ց</w:t>
      </w:r>
      <w:r w:rsidR="00A27BA3" w:rsidRPr="00D804DC">
        <w:rPr>
          <w:rFonts w:ascii="GHEA Grapalat" w:hAnsi="GHEA Grapalat"/>
          <w:color w:val="000000"/>
          <w:shd w:val="clear" w:color="auto" w:fill="FFFFFF"/>
          <w:lang w:val="hy-AM"/>
        </w:rPr>
        <w:t xml:space="preserve"> առավել երկար ստաժ ունեցող տեղակալը, եթե օրենքով այլ բան նախատեսված չէ</w:t>
      </w:r>
      <w:r w:rsidRPr="00D804DC">
        <w:rPr>
          <w:rFonts w:ascii="GHEA Grapalat" w:hAnsi="GHEA Grapalat"/>
          <w:color w:val="000000"/>
          <w:shd w:val="clear" w:color="auto" w:fill="FFFFFF"/>
          <w:lang w:val="hy-AM"/>
        </w:rPr>
        <w:t>:</w:t>
      </w:r>
    </w:p>
    <w:p w14:paraId="4C7E3FD7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hAnsi="GHEA Grapalat"/>
          <w:lang w:val="hy-AM"/>
        </w:rPr>
        <w:t>20. Ծառայության հաստիքացուցակը Ծառայության պետի առաջարկությամբ հաստատում է Նախարարը:</w:t>
      </w:r>
    </w:p>
    <w:p w14:paraId="226408BA" w14:textId="77777777" w:rsidR="001B4FB7" w:rsidRPr="00D804DC" w:rsidRDefault="00C408D2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lang w:val="hy-AM"/>
        </w:rPr>
        <w:t xml:space="preserve">21. </w:t>
      </w:r>
      <w:r w:rsidR="001B4FB7" w:rsidRPr="00D804DC">
        <w:rPr>
          <w:rFonts w:ascii="GHEA Grapalat" w:hAnsi="GHEA Grapalat"/>
          <w:color w:val="000000"/>
          <w:lang w:val="hy-AM"/>
        </w:rPr>
        <w:t>Պրոբացիայի ծառայության պետի տեղակալները՝</w:t>
      </w:r>
    </w:p>
    <w:p w14:paraId="72AF9771" w14:textId="77777777" w:rsidR="001B4FB7" w:rsidRPr="00D804DC" w:rsidRDefault="001B4FB7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lastRenderedPageBreak/>
        <w:t>1) համակարգում են Պրոբացիայի ծառայության պետի կողմից իրենց հանձնարարված բնագավառներում կառուցվածքային և տարածքային ստորաբաժանումների գործունեությունը.</w:t>
      </w:r>
    </w:p>
    <w:p w14:paraId="5551BC04" w14:textId="77777777" w:rsidR="001B4FB7" w:rsidRPr="00D804DC" w:rsidRDefault="001B4FB7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2) Պրոբացիայի ծառայության պետին ներկայացնում են տեղեկատվություն իրենց հանձնարարված բնագավառներում տիրող իրավիճակի վերաբերյալ.</w:t>
      </w:r>
    </w:p>
    <w:p w14:paraId="3BA6C9EF" w14:textId="77777777" w:rsidR="001B4FB7" w:rsidRPr="00D804DC" w:rsidRDefault="001B4FB7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3) իրենց համակարգմանը հանձնարարված ոլորտի ստորաբաժանումների ղեկավարներին տալիս են ցուցումներ ու հանձնարարականներ և դրանց կատարման նկատմամբ իրականացնում հսկողություն.</w:t>
      </w:r>
    </w:p>
    <w:p w14:paraId="089D9F8F" w14:textId="77777777" w:rsidR="001B4FB7" w:rsidRPr="00D804DC" w:rsidRDefault="001B4FB7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4) Պրոբացիայի ծառայության պետին առաջարկություններ են ներկայացնում պրոբացիայի ոլորտի օրենսդրության կատարելագործման վերաբերյալ.</w:t>
      </w:r>
    </w:p>
    <w:p w14:paraId="21FEDA3D" w14:textId="77777777" w:rsidR="001B4FB7" w:rsidRPr="00D804DC" w:rsidRDefault="001B4FB7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5) Պրոբացիայի ծառայության պետին միջնորդություններ են ներկայացնում իրենց հանձնարարված ոլորտի ստորաբաժանումների ղեկավարներին խրախուսելու և կարգապահական պատասխանատվության ենթարկելու վերաբերյալ.</w:t>
      </w:r>
    </w:p>
    <w:p w14:paraId="49070CDC" w14:textId="77777777" w:rsidR="001B4FB7" w:rsidRPr="00D804DC" w:rsidRDefault="001B4FB7" w:rsidP="00D804DC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  <w:color w:val="000000"/>
          <w:lang w:val="hy-AM"/>
        </w:rPr>
      </w:pPr>
      <w:r w:rsidRPr="00D804DC">
        <w:rPr>
          <w:rFonts w:ascii="GHEA Grapalat" w:hAnsi="GHEA Grapalat"/>
          <w:color w:val="000000"/>
          <w:lang w:val="hy-AM"/>
        </w:rPr>
        <w:t>6) իրենց վերապահված լիազորությունների սահմաններում առանց լիազորագրի հանդես են գալիս Պրոբացիայի ծառայության անունից, ներկայացնում նրա շահերը, տալիս են լիազորագրեր Պրոբացիայի ծառայության անունից հանդես գալու համար:</w:t>
      </w:r>
    </w:p>
    <w:p w14:paraId="2E851E54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hAnsi="GHEA Grapalat" w:cs="Sylfaen"/>
          <w:lang w:val="hy-AM"/>
        </w:rPr>
        <w:t>22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.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Ծառայությունը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գույքային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և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անձնական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ոչ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գույքային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իրավունքներ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ինչպես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նաև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քաղաքացիաիրավական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այլ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պարտականություններ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ձեռք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բերում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և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իրականացնում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գլխավոր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քարտուղարի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միջոցով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>:</w:t>
      </w:r>
    </w:p>
    <w:p w14:paraId="43E93E27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23.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Գլխավոր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քարտուղարը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Հայաստանի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Հանրապետության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օրենսդրությամբ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սահմանված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կարգով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պատասխանատու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="00D8474D" w:rsidRPr="00D804DC">
        <w:rPr>
          <w:rFonts w:ascii="GHEA Grapalat" w:eastAsia="Calibri" w:hAnsi="GHEA Grapalat" w:cs="GHEA Grapalat"/>
          <w:color w:val="000000"/>
          <w:lang w:val="en-US"/>
        </w:rPr>
        <w:t>Ծ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առայության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լիազորությունների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իրականացման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կազմակերպման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անձնակազմի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կառավարման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ֆինանսատնտեսական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գործառույթների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իրականացման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և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քաղաքացիաիրավական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հարաբերությունների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մասնակցության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համար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>:</w:t>
      </w:r>
    </w:p>
    <w:p w14:paraId="66023C80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24.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Գլխավոր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քարտուղարին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անմիջական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հաշվետու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են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աջակցող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մասնագիտական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կառուցվածքային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ստորաբաժանումները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>:</w:t>
      </w:r>
    </w:p>
    <w:p w14:paraId="7ED7EEA3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25.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Գլխավոր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քարտուղարն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օրենքով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սահմանված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կարգով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գույքային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պատասխանատվություն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կրում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մեղքով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պետությանը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պատճառված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վնասի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համար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: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Գլխավոր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քարտուղարի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լիազորությունների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դադարեցումը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հիմք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չէ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պատճառված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վնասը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հատուցելու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պարտականությունները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չկատարելու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համար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>:</w:t>
      </w:r>
    </w:p>
    <w:p w14:paraId="3CEAD1E2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26.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Գլխավոր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քարտուղարը</w:t>
      </w:r>
      <w:proofErr w:type="spellEnd"/>
      <w:r w:rsidRPr="00D804DC">
        <w:rPr>
          <w:rFonts w:ascii="GHEA Grapalat" w:eastAsia="Calibri" w:hAnsi="GHEA Grapalat" w:cs="GHEA Grapalat"/>
          <w:color w:val="000000"/>
        </w:rPr>
        <w:t>՝</w:t>
      </w:r>
    </w:p>
    <w:p w14:paraId="1782AFE2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1)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առանց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լիազորագրի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«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Կառավարչական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իրավահարաբերությունների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կարգավորման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մասին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»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օրենքի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12-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րդ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հոդվածի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1-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մասով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նախատեսված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սահմաններում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lastRenderedPageBreak/>
        <w:t>հանդես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գալիս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Հայաստանի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Հանրապետության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անունից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և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ներկայացնում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նրա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շահերը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կնքում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գործարքներ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իրավասությանը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վերապահված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հարցերով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տալիս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լիազորագրեր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>.</w:t>
      </w:r>
    </w:p>
    <w:p w14:paraId="0BA23058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2)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օրենքով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այլ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իրավական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ակտերով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և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կանոնադրությամբ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սահմանված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կարգով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տնօրինում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Ծառայությանն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ամրացված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պետական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գույքը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այդ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թվում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'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ֆինանսական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միջոցները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>.</w:t>
      </w:r>
    </w:p>
    <w:p w14:paraId="68255F22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3)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օրենքով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նախատեսված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դեպքերում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նշանակում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և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ազատում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համապատասխան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աշխատողներին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նրանց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նկատմամբ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կիրառում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խրախուսման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միջոցներ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և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նշանակում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կարգապահական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տույժեր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>.</w:t>
      </w:r>
    </w:p>
    <w:p w14:paraId="7CBF79E8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4)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պետին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ներկայացնում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տարեկան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հաշվեկշիռը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>.</w:t>
      </w:r>
    </w:p>
    <w:p w14:paraId="58B4C253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hAnsi="GHEA Grapalat"/>
          <w:lang w:val="hy-AM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5)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պետին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ներկայացնում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առաջարկություններ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կե</w:t>
      </w:r>
      <w:proofErr w:type="spellEnd"/>
      <w:r w:rsidRPr="00D804DC">
        <w:rPr>
          <w:rFonts w:ascii="GHEA Grapalat" w:hAnsi="GHEA Grapalat"/>
          <w:lang w:val="hy-AM"/>
        </w:rPr>
        <w:t>նտրոնական</w:t>
      </w:r>
      <w:r w:rsidRPr="00D804DC">
        <w:rPr>
          <w:rFonts w:ascii="GHEA Grapalat" w:hAnsi="GHEA Grapalat"/>
          <w:lang w:val="pt-BR"/>
        </w:rPr>
        <w:t xml:space="preserve"> </w:t>
      </w:r>
      <w:r w:rsidRPr="00D804DC">
        <w:rPr>
          <w:rFonts w:ascii="GHEA Grapalat" w:hAnsi="GHEA Grapalat"/>
          <w:lang w:val="hy-AM"/>
        </w:rPr>
        <w:t>և</w:t>
      </w:r>
      <w:r w:rsidRPr="00D804DC">
        <w:rPr>
          <w:rFonts w:ascii="GHEA Grapalat" w:hAnsi="GHEA Grapalat"/>
          <w:lang w:val="pt-BR"/>
        </w:rPr>
        <w:t xml:space="preserve"> </w:t>
      </w:r>
      <w:r w:rsidRPr="00D804DC">
        <w:rPr>
          <w:rFonts w:ascii="GHEA Grapalat" w:hAnsi="GHEA Grapalat"/>
          <w:lang w:val="hy-AM"/>
        </w:rPr>
        <w:t>տարածքային</w:t>
      </w:r>
      <w:r w:rsidRPr="00D804DC">
        <w:rPr>
          <w:rFonts w:ascii="GHEA Grapalat" w:hAnsi="GHEA Grapalat"/>
          <w:lang w:val="pt-BR"/>
        </w:rPr>
        <w:t xml:space="preserve"> </w:t>
      </w:r>
      <w:r w:rsidRPr="00D804DC">
        <w:rPr>
          <w:rFonts w:ascii="GHEA Grapalat" w:hAnsi="GHEA Grapalat"/>
          <w:lang w:val="hy-AM"/>
        </w:rPr>
        <w:t>մարմին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ների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աշխատանքների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կազմակերպական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հարցերի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  <w:lang w:val="hy-AM"/>
        </w:rPr>
        <w:t>վերաբերյալ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>.</w:t>
      </w:r>
    </w:p>
    <w:p w14:paraId="298FCC89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6) </w:t>
      </w:r>
      <w:r w:rsidRPr="00DE03F9">
        <w:rPr>
          <w:rFonts w:ascii="GHEA Grapalat" w:eastAsia="Calibri" w:hAnsi="GHEA Grapalat" w:cs="GHEA Grapalat"/>
          <w:color w:val="000000"/>
          <w:lang w:val="hy-AM"/>
        </w:rPr>
        <w:t>Ծառայության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E03F9">
        <w:rPr>
          <w:rFonts w:ascii="GHEA Grapalat" w:eastAsia="Calibri" w:hAnsi="GHEA Grapalat" w:cs="GHEA Grapalat"/>
          <w:color w:val="000000"/>
          <w:lang w:val="hy-AM"/>
        </w:rPr>
        <w:t>պետին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E03F9">
        <w:rPr>
          <w:rFonts w:ascii="GHEA Grapalat" w:eastAsia="Calibri" w:hAnsi="GHEA Grapalat" w:cs="GHEA Grapalat"/>
          <w:color w:val="000000"/>
          <w:lang w:val="hy-AM"/>
        </w:rPr>
        <w:t>ներկայացնում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E03F9">
        <w:rPr>
          <w:rFonts w:ascii="GHEA Grapalat" w:eastAsia="Calibri" w:hAnsi="GHEA Grapalat" w:cs="GHEA Grapalat"/>
          <w:color w:val="000000"/>
          <w:lang w:val="hy-AM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E03F9">
        <w:rPr>
          <w:rFonts w:ascii="GHEA Grapalat" w:eastAsia="Calibri" w:hAnsi="GHEA Grapalat" w:cs="GHEA Grapalat"/>
          <w:color w:val="000000"/>
          <w:lang w:val="hy-AM"/>
        </w:rPr>
        <w:t>աջակցող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E03F9">
        <w:rPr>
          <w:rFonts w:ascii="GHEA Grapalat" w:eastAsia="Calibri" w:hAnsi="GHEA Grapalat" w:cs="GHEA Grapalat"/>
          <w:color w:val="000000"/>
          <w:lang w:val="hy-AM"/>
        </w:rPr>
        <w:t>մասնագիտական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E03F9">
        <w:rPr>
          <w:rFonts w:ascii="GHEA Grapalat" w:eastAsia="Calibri" w:hAnsi="GHEA Grapalat" w:cs="GHEA Grapalat"/>
          <w:color w:val="000000"/>
          <w:lang w:val="hy-AM"/>
        </w:rPr>
        <w:t>կառուցվածքային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E03F9">
        <w:rPr>
          <w:rFonts w:ascii="GHEA Grapalat" w:eastAsia="Calibri" w:hAnsi="GHEA Grapalat" w:cs="GHEA Grapalat"/>
          <w:color w:val="000000"/>
          <w:lang w:val="hy-AM"/>
        </w:rPr>
        <w:t>ստորաբաժանումների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E03F9">
        <w:rPr>
          <w:rFonts w:ascii="GHEA Grapalat" w:eastAsia="Calibri" w:hAnsi="GHEA Grapalat" w:cs="GHEA Grapalat"/>
          <w:color w:val="000000"/>
          <w:lang w:val="hy-AM"/>
        </w:rPr>
        <w:t>գործունեության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E03F9">
        <w:rPr>
          <w:rFonts w:ascii="GHEA Grapalat" w:eastAsia="Calibri" w:hAnsi="GHEA Grapalat" w:cs="GHEA Grapalat"/>
          <w:color w:val="000000"/>
          <w:lang w:val="hy-AM"/>
        </w:rPr>
        <w:t>հաշվետվությունները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>.</w:t>
      </w:r>
    </w:p>
    <w:p w14:paraId="0CA66A35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7)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համակարգման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լիազորությունների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շրջանակներում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համագործակցում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պետի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տեղակալների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այլ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մարմինների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և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կազմակերպությունների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հետ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>.</w:t>
      </w:r>
    </w:p>
    <w:p w14:paraId="67451CD6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8)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համակարգման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լիազորությունեերի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շրջանակներում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="003370F9" w:rsidRPr="00D804DC">
        <w:rPr>
          <w:rFonts w:ascii="GHEA Grapalat" w:eastAsia="Calibri" w:hAnsi="GHEA Grapalat" w:cs="GHEA Grapalat"/>
          <w:color w:val="000000"/>
          <w:lang w:val="pt-BR"/>
        </w:rPr>
        <w:t>Ծ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առայության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 </w:t>
      </w:r>
      <w:proofErr w:type="spellStart"/>
      <w:r w:rsidRPr="00D804DC">
        <w:rPr>
          <w:rFonts w:ascii="GHEA Grapalat" w:hAnsi="GHEA Grapalat"/>
        </w:rPr>
        <w:t>կե</w:t>
      </w:r>
      <w:proofErr w:type="spellEnd"/>
      <w:r w:rsidRPr="00D804DC">
        <w:rPr>
          <w:rFonts w:ascii="GHEA Grapalat" w:hAnsi="GHEA Grapalat"/>
          <w:lang w:val="hy-AM"/>
        </w:rPr>
        <w:t>ն</w:t>
      </w:r>
      <w:proofErr w:type="spellStart"/>
      <w:r w:rsidRPr="00D804DC">
        <w:rPr>
          <w:rFonts w:ascii="GHEA Grapalat" w:hAnsi="GHEA Grapalat"/>
        </w:rPr>
        <w:t>տրոնական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r w:rsidRPr="00D804DC">
        <w:rPr>
          <w:rFonts w:ascii="GHEA Grapalat" w:hAnsi="GHEA Grapalat"/>
        </w:rPr>
        <w:t>և</w:t>
      </w:r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տարածքային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մարմին</w:t>
      </w:r>
      <w:r w:rsidRPr="00D804DC">
        <w:rPr>
          <w:rFonts w:ascii="GHEA Grapalat" w:eastAsia="Calibri" w:hAnsi="GHEA Grapalat" w:cs="GHEA Grapalat"/>
          <w:color w:val="000000"/>
        </w:rPr>
        <w:t>ներին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փոխանցում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պետի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հանձնարականները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համակարգման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լիազորությունների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շրջանակներում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տալիս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հանձնարարականներ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և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դրանց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կատարման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նկատմամբ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իրականացնում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հսկողություն</w:t>
      </w:r>
      <w:proofErr w:type="spellEnd"/>
      <w:r w:rsidRPr="00D804DC">
        <w:rPr>
          <w:rFonts w:ascii="GHEA Grapalat" w:eastAsia="Calibri" w:hAnsi="GHEA Grapalat" w:cs="GHEA Grapalat"/>
          <w:color w:val="000000"/>
        </w:rPr>
        <w:t>՝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արդյունքների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մասին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տեղեկացնելով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պետին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>.</w:t>
      </w:r>
    </w:p>
    <w:p w14:paraId="617036AD" w14:textId="77777777" w:rsidR="00C408D2" w:rsidRPr="00D804DC" w:rsidRDefault="00C408D2" w:rsidP="00D804DC">
      <w:pPr>
        <w:autoSpaceDE w:val="0"/>
        <w:autoSpaceDN w:val="0"/>
        <w:adjustRightInd w:val="0"/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9)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անհրաժեշտության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դեպքում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կնքում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կե</w:t>
      </w:r>
      <w:proofErr w:type="spellEnd"/>
      <w:r w:rsidRPr="00D804DC">
        <w:rPr>
          <w:rFonts w:ascii="GHEA Grapalat" w:hAnsi="GHEA Grapalat"/>
          <w:lang w:val="hy-AM"/>
        </w:rPr>
        <w:t>ն</w:t>
      </w:r>
      <w:proofErr w:type="spellStart"/>
      <w:r w:rsidRPr="00D804DC">
        <w:rPr>
          <w:rFonts w:ascii="GHEA Grapalat" w:hAnsi="GHEA Grapalat"/>
        </w:rPr>
        <w:t>տրոնական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r w:rsidRPr="00D804DC">
        <w:rPr>
          <w:rFonts w:ascii="GHEA Grapalat" w:hAnsi="GHEA Grapalat"/>
        </w:rPr>
        <w:t>և</w:t>
      </w:r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տարածքային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մարմին</w:t>
      </w:r>
      <w:r w:rsidRPr="00D804DC">
        <w:rPr>
          <w:rFonts w:ascii="GHEA Grapalat" w:eastAsia="Calibri" w:hAnsi="GHEA Grapalat" w:cs="GHEA Grapalat"/>
          <w:color w:val="000000"/>
        </w:rPr>
        <w:t>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կողմից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պատրաստված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ինչպես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նաև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իր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պետի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և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պետի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տեղակալների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անունից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պատրաստված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փաստաթղթերը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եթե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օրենքով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այլ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բան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նախատեսված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չէ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>.</w:t>
      </w:r>
    </w:p>
    <w:p w14:paraId="28EE6B22" w14:textId="77777777" w:rsidR="0055507F" w:rsidRPr="00D804DC" w:rsidRDefault="00C408D2" w:rsidP="00D804DC">
      <w:pPr>
        <w:tabs>
          <w:tab w:val="left" w:pos="851"/>
        </w:tabs>
        <w:spacing w:line="360" w:lineRule="auto"/>
        <w:ind w:right="-41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10)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օրենքով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նախատեսված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դեպքերում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ընդունում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00000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անհատական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հրամաններ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,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տալիս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00000"/>
        </w:rPr>
        <w:t>հանձնարարականներ</w:t>
      </w:r>
      <w:proofErr w:type="spellEnd"/>
      <w:r w:rsidRPr="00D804DC">
        <w:rPr>
          <w:rFonts w:ascii="GHEA Grapalat" w:eastAsia="Calibri" w:hAnsi="GHEA Grapalat" w:cs="GHEA Grapalat"/>
          <w:color w:val="000000"/>
          <w:lang w:val="pt-BR"/>
        </w:rPr>
        <w:t>:</w:t>
      </w:r>
    </w:p>
    <w:p w14:paraId="5D90BA7C" w14:textId="77777777" w:rsidR="00117694" w:rsidRPr="00D804DC" w:rsidRDefault="00117694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</w:p>
    <w:p w14:paraId="144F1DA9" w14:textId="77777777" w:rsidR="004F27F6" w:rsidRPr="00D804DC" w:rsidRDefault="00117694" w:rsidP="00526DC5">
      <w:pPr>
        <w:autoSpaceDE w:val="0"/>
        <w:autoSpaceDN w:val="0"/>
        <w:adjustRightInd w:val="0"/>
        <w:spacing w:line="276" w:lineRule="auto"/>
        <w:ind w:right="-142" w:firstLine="720"/>
        <w:jc w:val="center"/>
        <w:rPr>
          <w:rFonts w:ascii="GHEA Grapalat" w:eastAsia="Calibri" w:hAnsi="GHEA Grapalat" w:cs="GHEA Grapalat"/>
          <w:b/>
          <w:color w:val="000000"/>
          <w:lang w:val="pt-BR"/>
        </w:rPr>
      </w:pPr>
      <w:r w:rsidRPr="00D804DC">
        <w:rPr>
          <w:rFonts w:ascii="GHEA Grapalat" w:eastAsia="Calibri" w:hAnsi="GHEA Grapalat" w:cs="GHEA Grapalat"/>
          <w:b/>
          <w:color w:val="000000"/>
          <w:lang w:val="pt-BR"/>
        </w:rPr>
        <w:t xml:space="preserve">V. </w:t>
      </w:r>
      <w:proofErr w:type="spellStart"/>
      <w:r w:rsidRPr="00D804DC">
        <w:rPr>
          <w:rFonts w:ascii="GHEA Grapalat" w:eastAsia="Calibri" w:hAnsi="GHEA Grapalat" w:cs="GHEA Grapalat"/>
          <w:b/>
          <w:color w:val="000000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b/>
          <w:color w:val="000000"/>
          <w:lang w:val="hy-AM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b/>
          <w:color w:val="000000"/>
        </w:rPr>
        <w:t>ԿԱՌՈԻՑՎԱԾՔԱՅԻՆ</w:t>
      </w:r>
      <w:proofErr w:type="spellEnd"/>
      <w:r w:rsidRPr="00D804DC">
        <w:rPr>
          <w:rFonts w:ascii="GHEA Grapalat" w:eastAsia="Calibri" w:hAnsi="GHEA Grapalat" w:cs="GHEA Grapalat"/>
          <w:b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b/>
          <w:color w:val="000000"/>
        </w:rPr>
        <w:t>ՍՏՈՐԱԲԱԺԱՆՈՒՄՆԵՐԸ</w:t>
      </w:r>
      <w:proofErr w:type="spellEnd"/>
      <w:r w:rsidRPr="00D804DC">
        <w:rPr>
          <w:rFonts w:ascii="GHEA Grapalat" w:eastAsia="Calibri" w:hAnsi="GHEA Grapalat" w:cs="GHEA Grapalat"/>
          <w:b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b/>
          <w:color w:val="000000"/>
        </w:rPr>
        <w:t>ԵՎ</w:t>
      </w:r>
      <w:proofErr w:type="spellEnd"/>
      <w:r w:rsidRPr="00D804DC">
        <w:rPr>
          <w:rFonts w:ascii="GHEA Grapalat" w:eastAsia="Calibri" w:hAnsi="GHEA Grapalat" w:cs="GHEA Grapalat"/>
          <w:b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b/>
          <w:color w:val="000000"/>
        </w:rPr>
        <w:t>ՏԱՐԱԾՔԱՅԻՆ</w:t>
      </w:r>
      <w:proofErr w:type="spellEnd"/>
      <w:r w:rsidRPr="00D804DC">
        <w:rPr>
          <w:rFonts w:ascii="GHEA Grapalat" w:eastAsia="Calibri" w:hAnsi="GHEA Grapalat" w:cs="GHEA Grapalat"/>
          <w:b/>
          <w:color w:val="000000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b/>
          <w:color w:val="000000"/>
        </w:rPr>
        <w:t>ՄԱՐՄԻՆՆԵՐԸ</w:t>
      </w:r>
      <w:proofErr w:type="spellEnd"/>
    </w:p>
    <w:p w14:paraId="3A31A47A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49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27.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հիմնական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մասնագիտական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կառուցվածքային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ստորաբաժանումներն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են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1D7FAC1F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1)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կենտրոնական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մարմնի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կառուցվածքային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ստորաբաժանումները</w:t>
      </w:r>
      <w:proofErr w:type="spellEnd"/>
      <w:r w:rsidRPr="00D804DC">
        <w:rPr>
          <w:rFonts w:ascii="GHEA Grapalat" w:eastAsia="Calibri" w:hAnsi="GHEA Grapalat" w:cs="GHEA Grapalat"/>
          <w:color w:val="040404"/>
        </w:rPr>
        <w:t>՝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</w:p>
    <w:p w14:paraId="45FAE5E5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</w:rPr>
        <w:lastRenderedPageBreak/>
        <w:t>ա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Էլեկտրոնային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մոնիթորինգի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բաժինը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45526AB7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</w:rPr>
        <w:t>բ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Կազմմեթոդական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40404"/>
        </w:rPr>
        <w:t>և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վերլուծական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բաժինը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05D4D73C" w14:textId="77777777" w:rsidR="00117694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</w:rPr>
        <w:t>գ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Վերասոցիալականացման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r w:rsidRPr="00D804DC">
        <w:rPr>
          <w:rFonts w:ascii="GHEA Grapalat" w:eastAsia="Calibri" w:hAnsi="GHEA Grapalat" w:cs="GHEA Grapalat"/>
          <w:color w:val="040404"/>
        </w:rPr>
        <w:t>և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վերականգնողական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բաժինը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250C59ED" w14:textId="035CE333" w:rsidR="006842A5" w:rsidRDefault="006842A5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Cambria Math" w:eastAsia="Calibri" w:hAnsi="Cambria Math" w:cs="Cambria Math"/>
          <w:color w:val="040404"/>
          <w:lang w:val="pt-BR"/>
        </w:rPr>
      </w:pPr>
      <w:r w:rsidRPr="006842A5">
        <w:rPr>
          <w:rFonts w:ascii="GHEA Grapalat" w:eastAsia="Calibri" w:hAnsi="GHEA Grapalat" w:cs="GHEA Grapalat"/>
          <w:color w:val="040404"/>
        </w:rPr>
        <w:t>դ</w:t>
      </w:r>
      <w:r w:rsidRPr="00585991">
        <w:rPr>
          <w:rFonts w:ascii="Cambria Math" w:eastAsia="Calibri" w:hAnsi="Cambria Math" w:cs="Cambria Math"/>
          <w:color w:val="040404"/>
          <w:lang w:val="pt-BR"/>
        </w:rPr>
        <w:t>․</w:t>
      </w:r>
      <w:r w:rsidRPr="00585991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6842A5">
        <w:rPr>
          <w:rFonts w:ascii="GHEA Grapalat" w:eastAsia="Calibri" w:hAnsi="GHEA Grapalat" w:cs="GHEA Grapalat"/>
          <w:color w:val="040404"/>
        </w:rPr>
        <w:t>Արագ</w:t>
      </w:r>
      <w:proofErr w:type="spellEnd"/>
      <w:r w:rsidRPr="00585991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6842A5">
        <w:rPr>
          <w:rFonts w:ascii="GHEA Grapalat" w:eastAsia="Calibri" w:hAnsi="GHEA Grapalat" w:cs="GHEA Grapalat"/>
          <w:color w:val="040404"/>
        </w:rPr>
        <w:t>արձագանքման</w:t>
      </w:r>
      <w:proofErr w:type="spellEnd"/>
      <w:r w:rsidRPr="00585991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6842A5">
        <w:rPr>
          <w:rFonts w:ascii="GHEA Grapalat" w:eastAsia="Calibri" w:hAnsi="GHEA Grapalat" w:cs="GHEA Grapalat"/>
          <w:color w:val="040404"/>
        </w:rPr>
        <w:t>բաժինը</w:t>
      </w:r>
      <w:proofErr w:type="spellEnd"/>
      <w:r w:rsidRPr="00585991">
        <w:rPr>
          <w:rFonts w:ascii="Cambria Math" w:eastAsia="Calibri" w:hAnsi="Cambria Math" w:cs="Cambria Math"/>
          <w:color w:val="040404"/>
          <w:lang w:val="pt-BR"/>
        </w:rPr>
        <w:t>․</w:t>
      </w:r>
    </w:p>
    <w:p w14:paraId="1D84D36D" w14:textId="70E83935" w:rsidR="00CC03CA" w:rsidRPr="00DA1F59" w:rsidRDefault="00CC03CA" w:rsidP="00CC03CA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b/>
          <w:color w:val="040404"/>
          <w:lang w:val="en-US"/>
        </w:rPr>
      </w:pPr>
      <w:r w:rsidRPr="00DA1F59">
        <w:rPr>
          <w:rFonts w:ascii="GHEA Grapalat" w:hAnsi="GHEA Grapalat"/>
          <w:b/>
          <w:lang w:val="hy-AM"/>
        </w:rPr>
        <w:t>ե</w:t>
      </w:r>
      <w:r w:rsidRPr="00DA1F59">
        <w:rPr>
          <w:rFonts w:ascii="Cambria Math" w:hAnsi="Cambria Math" w:cs="Cambria Math"/>
          <w:b/>
          <w:lang w:val="hy-AM"/>
        </w:rPr>
        <w:t>․</w:t>
      </w:r>
      <w:r w:rsidRPr="00DA1F59">
        <w:rPr>
          <w:rFonts w:ascii="GHEA Grapalat" w:hAnsi="GHEA Grapalat"/>
          <w:b/>
          <w:lang w:val="hy-AM"/>
        </w:rPr>
        <w:t xml:space="preserve"> </w:t>
      </w:r>
      <w:r w:rsidRPr="00DA1F59">
        <w:rPr>
          <w:rFonts w:ascii="GHEA Grapalat" w:hAnsi="GHEA Grapalat" w:cs="GHEA Grapalat"/>
          <w:b/>
          <w:lang w:val="hy-AM"/>
        </w:rPr>
        <w:t>Փոխադրումների</w:t>
      </w:r>
      <w:r w:rsidRPr="00DA1F59">
        <w:rPr>
          <w:rFonts w:ascii="GHEA Grapalat" w:hAnsi="GHEA Grapalat"/>
          <w:b/>
          <w:lang w:val="hy-AM"/>
        </w:rPr>
        <w:t xml:space="preserve"> </w:t>
      </w:r>
      <w:r w:rsidRPr="00DA1F59">
        <w:rPr>
          <w:rFonts w:ascii="GHEA Grapalat" w:hAnsi="GHEA Grapalat" w:cs="GHEA Grapalat"/>
          <w:b/>
          <w:lang w:val="hy-AM"/>
        </w:rPr>
        <w:t>բաժինը</w:t>
      </w:r>
      <w:r w:rsidRPr="00DA1F59">
        <w:rPr>
          <w:rFonts w:ascii="GHEA Grapalat" w:hAnsi="GHEA Grapalat" w:cs="GHEA Grapalat"/>
          <w:b/>
          <w:lang w:val="en-US"/>
        </w:rPr>
        <w:t>.</w:t>
      </w:r>
    </w:p>
    <w:p w14:paraId="5151C9B9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2)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Ծառայության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տարածքային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մարմիններ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hy-AM"/>
        </w:rPr>
        <w:t>ը</w:t>
      </w:r>
      <w:r w:rsidRPr="00D804DC">
        <w:rPr>
          <w:rFonts w:ascii="GHEA Grapalat" w:eastAsia="Calibri" w:hAnsi="GHEA Grapalat" w:cs="GHEA Grapalat"/>
          <w:color w:val="040404"/>
        </w:rPr>
        <w:t>՝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</w:p>
    <w:p w14:paraId="49B4AF80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hy-AM"/>
        </w:rPr>
        <w:t xml:space="preserve">ա.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Արագածոտնի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մարզային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մարմինը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33BD8D8E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hy-AM"/>
        </w:rPr>
        <w:t xml:space="preserve">բ.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Արարատի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մարզային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մարմինը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09EC4214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hy-AM"/>
        </w:rPr>
        <w:t xml:space="preserve">գ.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Արմավիրի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մարզային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մարմինը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47AFA34D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hy-AM"/>
        </w:rPr>
        <w:t xml:space="preserve">դ.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Գեղարքունիքի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մարզային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մարմինը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5C96A048" w14:textId="77777777" w:rsidR="00CC03CA" w:rsidRDefault="00CC03CA" w:rsidP="00CC03CA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hy-AM"/>
        </w:rPr>
        <w:t xml:space="preserve">ե. </w:t>
      </w:r>
      <w:r>
        <w:rPr>
          <w:rFonts w:ascii="GHEA Grapalat" w:hAnsi="GHEA Grapalat"/>
          <w:bCs/>
          <w:lang w:val="hy-AM"/>
        </w:rPr>
        <w:t xml:space="preserve"> </w:t>
      </w:r>
      <w:r>
        <w:rPr>
          <w:rStyle w:val="ad"/>
          <w:rFonts w:ascii="GHEA Grapalat" w:hAnsi="GHEA Grapalat"/>
          <w:lang w:val="hy-AM"/>
        </w:rPr>
        <w:t xml:space="preserve">Երևան </w:t>
      </w:r>
      <w:r w:rsidRPr="00D75189">
        <w:rPr>
          <w:rStyle w:val="ad"/>
          <w:rFonts w:ascii="GHEA Grapalat" w:hAnsi="GHEA Grapalat"/>
          <w:lang w:val="pt-BR"/>
        </w:rPr>
        <w:t>1</w:t>
      </w:r>
      <w:r>
        <w:rPr>
          <w:rStyle w:val="ad"/>
          <w:rFonts w:ascii="GHEA Grapalat" w:hAnsi="GHEA Grapalat"/>
          <w:lang w:val="hy-AM"/>
        </w:rPr>
        <w:t xml:space="preserve"> քաղաքային մարմինը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198FC259" w14:textId="77777777" w:rsidR="00CC03CA" w:rsidRPr="00D75189" w:rsidRDefault="00CC03CA" w:rsidP="00CC03CA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>
        <w:rPr>
          <w:rFonts w:ascii="GHEA Grapalat" w:hAnsi="GHEA Grapalat"/>
          <w:bCs/>
          <w:lang w:val="hy-AM"/>
        </w:rPr>
        <w:t>ե</w:t>
      </w:r>
      <w:r>
        <w:rPr>
          <w:rFonts w:ascii="Cambria Math" w:hAnsi="Cambria Math" w:cs="Cambria Math"/>
          <w:bCs/>
          <w:lang w:val="hy-AM"/>
        </w:rPr>
        <w:t>․</w:t>
      </w:r>
      <w:r>
        <w:rPr>
          <w:rFonts w:ascii="GHEA Grapalat" w:hAnsi="GHEA Grapalat"/>
          <w:bCs/>
          <w:lang w:val="hy-AM"/>
        </w:rPr>
        <w:t>1</w:t>
      </w:r>
      <w:r>
        <w:rPr>
          <w:rFonts w:ascii="Cambria Math" w:hAnsi="Cambria Math" w:cs="Cambria Math"/>
          <w:bCs/>
          <w:lang w:val="hy-AM"/>
        </w:rPr>
        <w:t>․</w:t>
      </w:r>
      <w:r>
        <w:rPr>
          <w:rFonts w:ascii="GHEA Grapalat" w:hAnsi="GHEA Grapalat"/>
          <w:bCs/>
          <w:lang w:val="hy-AM"/>
        </w:rPr>
        <w:t xml:space="preserve"> </w:t>
      </w:r>
      <w:r>
        <w:rPr>
          <w:rStyle w:val="ad"/>
          <w:rFonts w:ascii="GHEA Grapalat" w:hAnsi="GHEA Grapalat"/>
          <w:lang w:val="hy-AM"/>
        </w:rPr>
        <w:t>Երևան 2 քաղաքային մարմինը</w:t>
      </w:r>
      <w:r w:rsidRPr="00D75189">
        <w:rPr>
          <w:rStyle w:val="ad"/>
          <w:rFonts w:ascii="GHEA Grapalat" w:hAnsi="GHEA Grapalat"/>
          <w:lang w:val="pt-BR"/>
        </w:rPr>
        <w:t>.</w:t>
      </w:r>
    </w:p>
    <w:p w14:paraId="226555D5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hy-AM"/>
        </w:rPr>
        <w:t xml:space="preserve">զ.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Լոռու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մարզային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մարմինը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249A91C4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hy-AM"/>
        </w:rPr>
        <w:t xml:space="preserve">է.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Կոտայքի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մարզային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մարմինը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58D6C752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hy-AM"/>
        </w:rPr>
        <w:t xml:space="preserve">ը.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Շիրակի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մարզային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մարմինը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42A97AB1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hy-AM"/>
        </w:rPr>
        <w:t xml:space="preserve">թ.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Սյունիքի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մարզային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մարմինը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7AD4B356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hy-AM"/>
        </w:rPr>
        <w:t xml:space="preserve">ժ.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Վայոց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ձորի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մարզային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մարմինը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4CF0DEAE" w14:textId="77777777" w:rsidR="00117694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hy-AM"/>
        </w:rPr>
        <w:t xml:space="preserve">ժա.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Տավուշի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մարզային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մարմինը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:</w:t>
      </w:r>
    </w:p>
    <w:p w14:paraId="13D2302F" w14:textId="77777777" w:rsidR="00CC03CA" w:rsidRDefault="006842A5" w:rsidP="00CC03CA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/>
          <w:i/>
          <w:iCs/>
          <w:lang w:val="hy-AM"/>
        </w:rPr>
      </w:pPr>
      <w:r w:rsidRPr="005B3EB4">
        <w:rPr>
          <w:rFonts w:ascii="GHEA Grapalat" w:hAnsi="GHEA Grapalat"/>
          <w:b/>
          <w:i/>
          <w:iCs/>
          <w:lang w:val="hy-AM"/>
        </w:rPr>
        <w:t>(</w:t>
      </w:r>
      <w:r w:rsidR="00981CF9" w:rsidRPr="00981CF9">
        <w:rPr>
          <w:rFonts w:ascii="GHEA Grapalat" w:hAnsi="GHEA Grapalat"/>
          <w:b/>
          <w:i/>
          <w:iCs/>
          <w:lang w:val="pt-BR"/>
        </w:rPr>
        <w:t>27</w:t>
      </w:r>
      <w:r w:rsidRPr="005B3EB4">
        <w:rPr>
          <w:rFonts w:ascii="GHEA Grapalat" w:hAnsi="GHEA Grapalat"/>
          <w:b/>
          <w:i/>
          <w:iCs/>
          <w:lang w:val="hy-AM"/>
        </w:rPr>
        <w:t>-րդ կետ</w:t>
      </w:r>
      <w:r w:rsidR="00A4092E">
        <w:rPr>
          <w:rFonts w:ascii="GHEA Grapalat" w:hAnsi="GHEA Grapalat"/>
          <w:b/>
          <w:i/>
          <w:iCs/>
          <w:lang w:val="hy-AM"/>
        </w:rPr>
        <w:t>ի</w:t>
      </w:r>
      <w:r w:rsidR="00981CF9" w:rsidRPr="00981CF9">
        <w:rPr>
          <w:rFonts w:ascii="GHEA Grapalat" w:hAnsi="GHEA Grapalat"/>
          <w:b/>
          <w:i/>
          <w:iCs/>
          <w:lang w:val="pt-BR"/>
        </w:rPr>
        <w:t xml:space="preserve"> 1-</w:t>
      </w:r>
      <w:r w:rsidR="00981CF9">
        <w:rPr>
          <w:rFonts w:ascii="GHEA Grapalat" w:hAnsi="GHEA Grapalat"/>
          <w:b/>
          <w:i/>
          <w:iCs/>
          <w:lang w:val="hy-AM"/>
        </w:rPr>
        <w:t>ին ենթակետը լրաց</w:t>
      </w:r>
      <w:r w:rsidRPr="005B3EB4">
        <w:rPr>
          <w:rFonts w:ascii="GHEA Grapalat" w:hAnsi="GHEA Grapalat"/>
          <w:b/>
          <w:i/>
          <w:iCs/>
          <w:lang w:val="hy-AM"/>
        </w:rPr>
        <w:t>վել է</w:t>
      </w:r>
      <w:r w:rsidR="00A4092E">
        <w:rPr>
          <w:rFonts w:ascii="GHEA Grapalat" w:hAnsi="GHEA Grapalat"/>
          <w:b/>
          <w:i/>
          <w:iCs/>
          <w:lang w:val="hy-AM"/>
        </w:rPr>
        <w:t xml:space="preserve"> նոր դ</w:t>
      </w:r>
      <w:r w:rsidR="00A4092E" w:rsidRPr="00A4092E">
        <w:rPr>
          <w:rFonts w:ascii="Cambria Math" w:hAnsi="Cambria Math" w:cs="Cambria Math"/>
          <w:b/>
          <w:i/>
          <w:iCs/>
          <w:lang w:val="hy-AM"/>
        </w:rPr>
        <w:t>․</w:t>
      </w:r>
      <w:r w:rsidR="00A4092E" w:rsidRPr="00A4092E">
        <w:rPr>
          <w:rFonts w:ascii="GHEA Grapalat" w:hAnsi="GHEA Grapalat"/>
          <w:b/>
          <w:i/>
          <w:iCs/>
          <w:lang w:val="hy-AM"/>
        </w:rPr>
        <w:t xml:space="preserve"> </w:t>
      </w:r>
      <w:r w:rsidR="00A4092E" w:rsidRPr="00A4092E">
        <w:rPr>
          <w:rFonts w:ascii="GHEA Grapalat" w:hAnsi="GHEA Grapalat" w:cs="GHEA Grapalat"/>
          <w:b/>
          <w:i/>
          <w:iCs/>
          <w:lang w:val="hy-AM"/>
        </w:rPr>
        <w:t>պարբերությամբ</w:t>
      </w:r>
      <w:r w:rsidRPr="005B3EB4">
        <w:rPr>
          <w:rFonts w:ascii="GHEA Grapalat" w:hAnsi="GHEA Grapalat"/>
          <w:b/>
          <w:i/>
          <w:iCs/>
          <w:lang w:val="hy-AM"/>
        </w:rPr>
        <w:t>՝ հիմք ՀՀ արդարադատության նախարա</w:t>
      </w:r>
      <w:r w:rsidR="00A4092E">
        <w:rPr>
          <w:rFonts w:ascii="GHEA Grapalat" w:hAnsi="GHEA Grapalat"/>
          <w:b/>
          <w:i/>
          <w:iCs/>
          <w:lang w:val="hy-AM"/>
        </w:rPr>
        <w:t>ր</w:t>
      </w:r>
      <w:r w:rsidRPr="005B3EB4">
        <w:rPr>
          <w:rFonts w:ascii="GHEA Grapalat" w:hAnsi="GHEA Grapalat"/>
          <w:b/>
          <w:i/>
          <w:iCs/>
          <w:lang w:val="hy-AM"/>
        </w:rPr>
        <w:t>ի 202</w:t>
      </w:r>
      <w:r w:rsidR="00981CF9">
        <w:rPr>
          <w:rFonts w:ascii="GHEA Grapalat" w:hAnsi="GHEA Grapalat"/>
          <w:b/>
          <w:i/>
          <w:iCs/>
          <w:lang w:val="hy-AM"/>
        </w:rPr>
        <w:t>6</w:t>
      </w:r>
      <w:r w:rsidRPr="005B3EB4">
        <w:rPr>
          <w:rFonts w:ascii="GHEA Grapalat" w:hAnsi="GHEA Grapalat"/>
          <w:b/>
          <w:i/>
          <w:iCs/>
          <w:lang w:val="hy-AM"/>
        </w:rPr>
        <w:t xml:space="preserve"> թվականի </w:t>
      </w:r>
      <w:r w:rsidR="00981CF9">
        <w:rPr>
          <w:rFonts w:ascii="GHEA Grapalat" w:hAnsi="GHEA Grapalat"/>
          <w:b/>
          <w:i/>
          <w:iCs/>
          <w:lang w:val="hy-AM"/>
        </w:rPr>
        <w:t>մարտի</w:t>
      </w:r>
      <w:r w:rsidRPr="005B3EB4">
        <w:rPr>
          <w:rFonts w:ascii="GHEA Grapalat" w:hAnsi="GHEA Grapalat"/>
          <w:b/>
          <w:i/>
          <w:iCs/>
          <w:lang w:val="hy-AM"/>
        </w:rPr>
        <w:t xml:space="preserve"> </w:t>
      </w:r>
      <w:r w:rsidR="00981CF9">
        <w:rPr>
          <w:rFonts w:ascii="GHEA Grapalat" w:hAnsi="GHEA Grapalat"/>
          <w:b/>
          <w:i/>
          <w:iCs/>
          <w:lang w:val="hy-AM"/>
        </w:rPr>
        <w:t>26</w:t>
      </w:r>
      <w:r w:rsidRPr="005B3EB4">
        <w:rPr>
          <w:rFonts w:ascii="GHEA Grapalat" w:hAnsi="GHEA Grapalat"/>
          <w:b/>
          <w:i/>
          <w:iCs/>
          <w:lang w:val="hy-AM"/>
        </w:rPr>
        <w:t xml:space="preserve">-ի թիվ </w:t>
      </w:r>
      <w:r w:rsidR="00981CF9">
        <w:rPr>
          <w:rFonts w:ascii="GHEA Grapalat" w:hAnsi="GHEA Grapalat"/>
          <w:b/>
          <w:i/>
          <w:iCs/>
          <w:lang w:val="hy-AM"/>
        </w:rPr>
        <w:t>144</w:t>
      </w:r>
      <w:r w:rsidRPr="005B3EB4">
        <w:rPr>
          <w:rFonts w:ascii="GHEA Grapalat" w:hAnsi="GHEA Grapalat"/>
          <w:b/>
          <w:i/>
          <w:iCs/>
          <w:lang w:val="hy-AM"/>
        </w:rPr>
        <w:t>-Լ հրաման)</w:t>
      </w:r>
    </w:p>
    <w:p w14:paraId="3617D7DD" w14:textId="368DC138" w:rsidR="00CC03CA" w:rsidRPr="00981CF9" w:rsidRDefault="00CC03CA" w:rsidP="00CC03CA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/>
          <w:i/>
          <w:iCs/>
          <w:lang w:val="hy-AM"/>
        </w:rPr>
      </w:pPr>
      <w:r w:rsidRPr="00CC03CA">
        <w:rPr>
          <w:rFonts w:ascii="GHEA Grapalat" w:hAnsi="GHEA Grapalat"/>
          <w:b/>
          <w:i/>
          <w:iCs/>
          <w:lang w:val="hy-AM"/>
        </w:rPr>
        <w:t xml:space="preserve"> </w:t>
      </w:r>
      <w:r w:rsidRPr="005B3EB4">
        <w:rPr>
          <w:rFonts w:ascii="GHEA Grapalat" w:hAnsi="GHEA Grapalat"/>
          <w:b/>
          <w:i/>
          <w:iCs/>
          <w:lang w:val="hy-AM"/>
        </w:rPr>
        <w:t>(</w:t>
      </w:r>
      <w:r w:rsidRPr="00981CF9">
        <w:rPr>
          <w:rFonts w:ascii="GHEA Grapalat" w:hAnsi="GHEA Grapalat"/>
          <w:b/>
          <w:i/>
          <w:iCs/>
          <w:lang w:val="pt-BR"/>
        </w:rPr>
        <w:t>27</w:t>
      </w:r>
      <w:r w:rsidRPr="005B3EB4">
        <w:rPr>
          <w:rFonts w:ascii="GHEA Grapalat" w:hAnsi="GHEA Grapalat"/>
          <w:b/>
          <w:i/>
          <w:iCs/>
          <w:lang w:val="hy-AM"/>
        </w:rPr>
        <w:t>-րդ կետ</w:t>
      </w:r>
      <w:r>
        <w:rPr>
          <w:rFonts w:ascii="GHEA Grapalat" w:hAnsi="GHEA Grapalat"/>
          <w:b/>
          <w:i/>
          <w:iCs/>
          <w:lang w:val="hy-AM"/>
        </w:rPr>
        <w:t>ի</w:t>
      </w:r>
      <w:r w:rsidRPr="00981CF9">
        <w:rPr>
          <w:rFonts w:ascii="GHEA Grapalat" w:hAnsi="GHEA Grapalat"/>
          <w:b/>
          <w:i/>
          <w:iCs/>
          <w:lang w:val="pt-BR"/>
        </w:rPr>
        <w:t xml:space="preserve"> 1-</w:t>
      </w:r>
      <w:r>
        <w:rPr>
          <w:rFonts w:ascii="GHEA Grapalat" w:hAnsi="GHEA Grapalat"/>
          <w:b/>
          <w:i/>
          <w:iCs/>
          <w:lang w:val="hy-AM"/>
        </w:rPr>
        <w:t>ին ենթակետը լրաց</w:t>
      </w:r>
      <w:r w:rsidRPr="005B3EB4">
        <w:rPr>
          <w:rFonts w:ascii="GHEA Grapalat" w:hAnsi="GHEA Grapalat"/>
          <w:b/>
          <w:i/>
          <w:iCs/>
          <w:lang w:val="hy-AM"/>
        </w:rPr>
        <w:t>վել է</w:t>
      </w:r>
      <w:r>
        <w:rPr>
          <w:rFonts w:ascii="GHEA Grapalat" w:hAnsi="GHEA Grapalat"/>
          <w:b/>
          <w:i/>
          <w:iCs/>
          <w:lang w:val="hy-AM"/>
        </w:rPr>
        <w:t xml:space="preserve"> նոր </w:t>
      </w:r>
      <w:r>
        <w:rPr>
          <w:rFonts w:ascii="GHEA Grapalat" w:hAnsi="GHEA Grapalat"/>
          <w:b/>
          <w:i/>
          <w:iCs/>
          <w:lang w:val="hy-AM"/>
        </w:rPr>
        <w:t>ե</w:t>
      </w:r>
      <w:r>
        <w:rPr>
          <w:rFonts w:ascii="Cambria Math" w:hAnsi="Cambria Math"/>
          <w:b/>
          <w:i/>
          <w:iCs/>
          <w:lang w:val="hy-AM"/>
        </w:rPr>
        <w:t>․</w:t>
      </w:r>
      <w:r w:rsidRPr="00A4092E">
        <w:rPr>
          <w:rFonts w:ascii="GHEA Grapalat" w:hAnsi="GHEA Grapalat"/>
          <w:b/>
          <w:i/>
          <w:iCs/>
          <w:lang w:val="hy-AM"/>
        </w:rPr>
        <w:t xml:space="preserve"> </w:t>
      </w:r>
      <w:r w:rsidRPr="00A4092E">
        <w:rPr>
          <w:rFonts w:ascii="GHEA Grapalat" w:hAnsi="GHEA Grapalat" w:cs="GHEA Grapalat"/>
          <w:b/>
          <w:i/>
          <w:iCs/>
          <w:lang w:val="hy-AM"/>
        </w:rPr>
        <w:t>պարբերությամբ</w:t>
      </w:r>
      <w:r>
        <w:rPr>
          <w:rFonts w:ascii="GHEA Grapalat" w:hAnsi="GHEA Grapalat" w:cs="GHEA Grapalat"/>
          <w:b/>
          <w:i/>
          <w:iCs/>
          <w:lang w:val="hy-AM"/>
        </w:rPr>
        <w:t xml:space="preserve">, 2րդ ենթակետը լրացվել է </w:t>
      </w:r>
      <w:r w:rsidRPr="005B3EB4">
        <w:rPr>
          <w:rFonts w:ascii="GHEA Grapalat" w:hAnsi="GHEA Grapalat"/>
          <w:b/>
          <w:i/>
          <w:iCs/>
          <w:lang w:val="hy-AM"/>
        </w:rPr>
        <w:t xml:space="preserve">՝ </w:t>
      </w:r>
      <w:r w:rsidRPr="00CC03CA">
        <w:rPr>
          <w:rFonts w:ascii="GHEA Grapalat" w:hAnsi="GHEA Grapalat" w:cs="GHEA Grapalat"/>
          <w:b/>
          <w:i/>
          <w:iCs/>
          <w:lang w:val="hy-AM"/>
        </w:rPr>
        <w:t>ե</w:t>
      </w:r>
      <w:r w:rsidRPr="00CC03CA">
        <w:rPr>
          <w:rFonts w:ascii="Cambria Math" w:hAnsi="Cambria Math" w:cs="Cambria Math"/>
          <w:b/>
          <w:i/>
          <w:iCs/>
          <w:lang w:val="hy-AM"/>
        </w:rPr>
        <w:t>․</w:t>
      </w:r>
      <w:r w:rsidRPr="00CC03CA">
        <w:rPr>
          <w:rFonts w:ascii="GHEA Grapalat" w:hAnsi="GHEA Grapalat" w:cs="GHEA Grapalat"/>
          <w:b/>
          <w:i/>
          <w:iCs/>
          <w:lang w:val="hy-AM"/>
        </w:rPr>
        <w:t>1</w:t>
      </w:r>
      <w:r w:rsidRPr="00CC03CA">
        <w:rPr>
          <w:rFonts w:ascii="Cambria Math" w:hAnsi="Cambria Math" w:cs="Cambria Math"/>
          <w:b/>
          <w:i/>
          <w:iCs/>
          <w:lang w:val="hy-AM"/>
        </w:rPr>
        <w:t>․</w:t>
      </w:r>
      <w:r w:rsidRPr="00CC03CA">
        <w:rPr>
          <w:rFonts w:ascii="GHEA Grapalat" w:hAnsi="GHEA Grapalat" w:cs="GHEA Grapalat"/>
          <w:b/>
          <w:i/>
          <w:iCs/>
          <w:lang w:val="hy-AM"/>
        </w:rPr>
        <w:t xml:space="preserve"> </w:t>
      </w:r>
      <w:r w:rsidRPr="00CC03CA">
        <w:rPr>
          <w:rFonts w:ascii="GHEA Grapalat" w:hAnsi="GHEA Grapalat" w:cs="GHEA Grapalat"/>
          <w:b/>
          <w:i/>
          <w:iCs/>
          <w:lang w:val="hy-AM"/>
        </w:rPr>
        <w:t>պարբերությամբ, իսկ ե</w:t>
      </w:r>
      <w:r w:rsidRPr="00CC03CA">
        <w:rPr>
          <w:rFonts w:ascii="Cambria Math" w:hAnsi="Cambria Math" w:cs="Cambria Math"/>
          <w:b/>
          <w:i/>
          <w:iCs/>
          <w:lang w:val="hy-AM"/>
        </w:rPr>
        <w:t>․</w:t>
      </w:r>
      <w:r w:rsidRPr="00CC03CA">
        <w:rPr>
          <w:rFonts w:ascii="GHEA Grapalat" w:hAnsi="GHEA Grapalat" w:cs="GHEA Grapalat"/>
          <w:b/>
          <w:i/>
          <w:iCs/>
          <w:lang w:val="hy-AM"/>
        </w:rPr>
        <w:t xml:space="preserve"> պարբերությունում կատարվել է փոփոխություն՝ </w:t>
      </w:r>
      <w:r w:rsidRPr="00CC03CA">
        <w:rPr>
          <w:rFonts w:ascii="GHEA Grapalat" w:hAnsi="GHEA Grapalat" w:cs="GHEA Grapalat"/>
          <w:b/>
          <w:i/>
          <w:iCs/>
          <w:lang w:val="hy-AM"/>
        </w:rPr>
        <w:t>հիմք ՀՀ</w:t>
      </w:r>
      <w:r w:rsidRPr="005B3EB4">
        <w:rPr>
          <w:rFonts w:ascii="GHEA Grapalat" w:hAnsi="GHEA Grapalat"/>
          <w:b/>
          <w:i/>
          <w:iCs/>
          <w:lang w:val="hy-AM"/>
        </w:rPr>
        <w:t xml:space="preserve"> արդարադատության նախարա</w:t>
      </w:r>
      <w:r>
        <w:rPr>
          <w:rFonts w:ascii="GHEA Grapalat" w:hAnsi="GHEA Grapalat"/>
          <w:b/>
          <w:i/>
          <w:iCs/>
          <w:lang w:val="hy-AM"/>
        </w:rPr>
        <w:t>ր</w:t>
      </w:r>
      <w:r w:rsidRPr="005B3EB4">
        <w:rPr>
          <w:rFonts w:ascii="GHEA Grapalat" w:hAnsi="GHEA Grapalat"/>
          <w:b/>
          <w:i/>
          <w:iCs/>
          <w:lang w:val="hy-AM"/>
        </w:rPr>
        <w:t>ի 202</w:t>
      </w:r>
      <w:r>
        <w:rPr>
          <w:rFonts w:ascii="GHEA Grapalat" w:hAnsi="GHEA Grapalat"/>
          <w:b/>
          <w:i/>
          <w:iCs/>
          <w:lang w:val="hy-AM"/>
        </w:rPr>
        <w:t>6</w:t>
      </w:r>
      <w:r w:rsidRPr="005B3EB4">
        <w:rPr>
          <w:rFonts w:ascii="GHEA Grapalat" w:hAnsi="GHEA Grapalat"/>
          <w:b/>
          <w:i/>
          <w:iCs/>
          <w:lang w:val="hy-AM"/>
        </w:rPr>
        <w:t xml:space="preserve"> թվականի </w:t>
      </w:r>
      <w:r>
        <w:rPr>
          <w:rFonts w:ascii="GHEA Grapalat" w:hAnsi="GHEA Grapalat"/>
          <w:b/>
          <w:i/>
          <w:iCs/>
          <w:lang w:val="hy-AM"/>
        </w:rPr>
        <w:t>հոկտեմբերի 1-</w:t>
      </w:r>
      <w:r w:rsidRPr="005B3EB4">
        <w:rPr>
          <w:rFonts w:ascii="GHEA Grapalat" w:hAnsi="GHEA Grapalat"/>
          <w:b/>
          <w:i/>
          <w:iCs/>
          <w:lang w:val="hy-AM"/>
        </w:rPr>
        <w:t xml:space="preserve">ի թիվ </w:t>
      </w:r>
      <w:r>
        <w:rPr>
          <w:rFonts w:ascii="GHEA Grapalat" w:hAnsi="GHEA Grapalat"/>
          <w:b/>
          <w:i/>
          <w:iCs/>
          <w:lang w:val="hy-AM"/>
        </w:rPr>
        <w:t>640</w:t>
      </w:r>
      <w:r w:rsidRPr="005B3EB4">
        <w:rPr>
          <w:rFonts w:ascii="GHEA Grapalat" w:hAnsi="GHEA Grapalat"/>
          <w:b/>
          <w:i/>
          <w:iCs/>
          <w:lang w:val="hy-AM"/>
        </w:rPr>
        <w:t>-Լ հրաման)</w:t>
      </w:r>
    </w:p>
    <w:p w14:paraId="48BE0C52" w14:textId="4BC1161F" w:rsidR="006842A5" w:rsidRPr="00981CF9" w:rsidRDefault="006842A5" w:rsidP="00981CF9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/>
          <w:i/>
          <w:iCs/>
          <w:lang w:val="hy-AM"/>
        </w:rPr>
      </w:pPr>
    </w:p>
    <w:p w14:paraId="4F9B9D8A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49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28. </w:t>
      </w:r>
      <w:r w:rsidRPr="00585991">
        <w:rPr>
          <w:rFonts w:ascii="GHEA Grapalat" w:eastAsia="Calibri" w:hAnsi="GHEA Grapalat" w:cs="GHEA Grapalat"/>
          <w:color w:val="040404"/>
          <w:lang w:val="hy-AM"/>
        </w:rPr>
        <w:t>Ծառայության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r w:rsidRPr="00585991">
        <w:rPr>
          <w:rFonts w:ascii="GHEA Grapalat" w:eastAsia="Calibri" w:hAnsi="GHEA Grapalat" w:cs="GHEA Grapalat"/>
          <w:color w:val="040404"/>
          <w:lang w:val="hy-AM"/>
        </w:rPr>
        <w:t>կենտրոնական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r w:rsidRPr="00585991">
        <w:rPr>
          <w:rFonts w:ascii="GHEA Grapalat" w:eastAsia="Calibri" w:hAnsi="GHEA Grapalat" w:cs="GHEA Grapalat"/>
          <w:color w:val="040404"/>
          <w:lang w:val="hy-AM"/>
        </w:rPr>
        <w:t>մարմնի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r w:rsidRPr="00585991">
        <w:rPr>
          <w:rFonts w:ascii="GHEA Grapalat" w:eastAsia="Calibri" w:hAnsi="GHEA Grapalat" w:cs="GHEA Grapalat"/>
          <w:color w:val="040404"/>
          <w:lang w:val="hy-AM"/>
        </w:rPr>
        <w:t>աջակցող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r w:rsidRPr="00585991">
        <w:rPr>
          <w:rFonts w:ascii="GHEA Grapalat" w:eastAsia="Calibri" w:hAnsi="GHEA Grapalat" w:cs="GHEA Grapalat"/>
          <w:color w:val="040404"/>
          <w:lang w:val="hy-AM"/>
        </w:rPr>
        <w:t>մասնագիտական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r w:rsidRPr="00585991">
        <w:rPr>
          <w:rFonts w:ascii="GHEA Grapalat" w:eastAsia="Calibri" w:hAnsi="GHEA Grapalat" w:cs="GHEA Grapalat"/>
          <w:color w:val="040404"/>
          <w:lang w:val="hy-AM"/>
        </w:rPr>
        <w:t>կառուցվածքային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r w:rsidRPr="00585991">
        <w:rPr>
          <w:rFonts w:ascii="GHEA Grapalat" w:eastAsia="Calibri" w:hAnsi="GHEA Grapalat" w:cs="GHEA Grapalat"/>
          <w:color w:val="040404"/>
          <w:lang w:val="hy-AM"/>
        </w:rPr>
        <w:t>ստորաբաժանումներն</w:t>
      </w: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r w:rsidRPr="00585991">
        <w:rPr>
          <w:rFonts w:ascii="GHEA Grapalat" w:eastAsia="Calibri" w:hAnsi="GHEA Grapalat" w:cs="GHEA Grapalat"/>
          <w:color w:val="040404"/>
          <w:lang w:val="hy-AM"/>
        </w:rPr>
        <w:t>են՝</w:t>
      </w:r>
    </w:p>
    <w:p w14:paraId="1FF7994B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1)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Անձնակազմի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կառավարման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բաժինը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78C083C5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2)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Ֆինանսատնտեսական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 </w:t>
      </w:r>
      <w:proofErr w:type="spellStart"/>
      <w:r w:rsidRPr="00D804DC">
        <w:rPr>
          <w:rFonts w:ascii="GHEA Grapalat" w:eastAsia="Calibri" w:hAnsi="GHEA Grapalat" w:cs="GHEA Grapalat"/>
          <w:color w:val="040404"/>
        </w:rPr>
        <w:t>բաժինը</w:t>
      </w:r>
      <w:proofErr w:type="spellEnd"/>
      <w:r w:rsidRPr="00D804DC">
        <w:rPr>
          <w:rFonts w:ascii="GHEA Grapalat" w:eastAsia="Calibri" w:hAnsi="GHEA Grapalat" w:cs="GHEA Grapalat"/>
          <w:color w:val="040404"/>
          <w:lang w:val="pt-BR"/>
        </w:rPr>
        <w:t>.</w:t>
      </w:r>
    </w:p>
    <w:p w14:paraId="11A07E78" w14:textId="77777777" w:rsidR="00B11020" w:rsidRDefault="00117694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Cambria Math" w:eastAsia="Calibri" w:hAnsi="Cambria Math" w:cs="GHEA Grapalat"/>
          <w:color w:val="040404"/>
          <w:lang w:val="hy-AM"/>
        </w:rPr>
      </w:pPr>
      <w:r w:rsidRPr="00D804DC">
        <w:rPr>
          <w:rFonts w:ascii="GHEA Grapalat" w:eastAsia="Calibri" w:hAnsi="GHEA Grapalat" w:cs="GHEA Grapalat"/>
          <w:color w:val="040404"/>
          <w:lang w:val="pt-BR"/>
        </w:rPr>
        <w:t xml:space="preserve">3) </w:t>
      </w:r>
      <w:r w:rsidRPr="00D804DC">
        <w:rPr>
          <w:rFonts w:ascii="GHEA Grapalat" w:hAnsi="GHEA Grapalat" w:cs="Sylfaen"/>
          <w:lang w:val="hy-AM"/>
        </w:rPr>
        <w:t>Փաստաթղթաշրջանառության և հաշվառման բաժին</w:t>
      </w:r>
      <w:r w:rsidRPr="00D804DC">
        <w:rPr>
          <w:rFonts w:ascii="GHEA Grapalat" w:eastAsia="Calibri" w:hAnsi="GHEA Grapalat" w:cs="GHEA Grapalat"/>
          <w:color w:val="040404"/>
        </w:rPr>
        <w:t>ը</w:t>
      </w:r>
      <w:r w:rsidR="00B11020">
        <w:rPr>
          <w:rFonts w:ascii="Cambria Math" w:eastAsia="Calibri" w:hAnsi="Cambria Math" w:cs="GHEA Grapalat"/>
          <w:color w:val="040404"/>
          <w:lang w:val="hy-AM"/>
        </w:rPr>
        <w:t>․</w:t>
      </w:r>
    </w:p>
    <w:p w14:paraId="0C8C1F3F" w14:textId="3EB2905D" w:rsidR="00117694" w:rsidRDefault="00B11020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pt-BR"/>
        </w:rPr>
      </w:pPr>
      <w:r w:rsidRPr="00B11020">
        <w:rPr>
          <w:rFonts w:ascii="GHEA Grapalat" w:eastAsia="Calibri" w:hAnsi="GHEA Grapalat" w:cs="GHEA Grapalat"/>
          <w:color w:val="040404"/>
          <w:lang w:val="pt-BR"/>
        </w:rPr>
        <w:t xml:space="preserve">4) </w:t>
      </w:r>
      <w:r>
        <w:rPr>
          <w:rFonts w:ascii="GHEA Grapalat" w:eastAsia="Calibri" w:hAnsi="GHEA Grapalat" w:cs="GHEA Grapalat"/>
          <w:color w:val="040404"/>
          <w:lang w:val="hy-AM"/>
        </w:rPr>
        <w:t>Իրավաբանական բաժինը</w:t>
      </w:r>
      <w:r w:rsidR="00117694" w:rsidRPr="00D804DC">
        <w:rPr>
          <w:rFonts w:ascii="GHEA Grapalat" w:eastAsia="Calibri" w:hAnsi="GHEA Grapalat" w:cs="GHEA Grapalat"/>
          <w:color w:val="040404"/>
          <w:lang w:val="pt-BR"/>
        </w:rPr>
        <w:t>:</w:t>
      </w:r>
    </w:p>
    <w:p w14:paraId="6B784976" w14:textId="470D371B" w:rsidR="00B11020" w:rsidRPr="005B3EB4" w:rsidRDefault="00B11020" w:rsidP="00B11020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/>
          <w:b/>
          <w:i/>
          <w:iCs/>
          <w:lang w:val="hy-AM"/>
        </w:rPr>
      </w:pPr>
      <w:r w:rsidRPr="005B3EB4">
        <w:rPr>
          <w:rFonts w:ascii="GHEA Grapalat" w:hAnsi="GHEA Grapalat"/>
          <w:b/>
          <w:i/>
          <w:iCs/>
          <w:lang w:val="hy-AM"/>
        </w:rPr>
        <w:lastRenderedPageBreak/>
        <w:t>(</w:t>
      </w:r>
      <w:r>
        <w:rPr>
          <w:rFonts w:ascii="GHEA Grapalat" w:hAnsi="GHEA Grapalat"/>
          <w:b/>
          <w:i/>
          <w:iCs/>
          <w:lang w:val="hy-AM"/>
        </w:rPr>
        <w:t>28</w:t>
      </w:r>
      <w:r w:rsidRPr="005B3EB4">
        <w:rPr>
          <w:rFonts w:ascii="GHEA Grapalat" w:hAnsi="GHEA Grapalat"/>
          <w:b/>
          <w:i/>
          <w:iCs/>
          <w:lang w:val="hy-AM"/>
        </w:rPr>
        <w:t xml:space="preserve">-րդ կետը </w:t>
      </w:r>
      <w:r w:rsidR="00E75C33">
        <w:rPr>
          <w:rFonts w:ascii="GHEA Grapalat" w:hAnsi="GHEA Grapalat"/>
          <w:b/>
          <w:i/>
          <w:iCs/>
          <w:lang w:val="hy-AM"/>
        </w:rPr>
        <w:t>լրացվել</w:t>
      </w:r>
      <w:r w:rsidRPr="005B3EB4">
        <w:rPr>
          <w:rFonts w:ascii="GHEA Grapalat" w:hAnsi="GHEA Grapalat"/>
          <w:b/>
          <w:i/>
          <w:iCs/>
          <w:lang w:val="hy-AM"/>
        </w:rPr>
        <w:t xml:space="preserve"> է</w:t>
      </w:r>
      <w:r w:rsidR="00E75C33">
        <w:rPr>
          <w:rFonts w:ascii="GHEA Grapalat" w:hAnsi="GHEA Grapalat"/>
          <w:b/>
          <w:i/>
          <w:iCs/>
          <w:lang w:val="hy-AM"/>
        </w:rPr>
        <w:t xml:space="preserve"> նոր 4-րդ ենթակետով՝</w:t>
      </w:r>
      <w:r w:rsidRPr="005B3EB4">
        <w:rPr>
          <w:rFonts w:ascii="GHEA Grapalat" w:hAnsi="GHEA Grapalat"/>
          <w:b/>
          <w:i/>
          <w:iCs/>
          <w:lang w:val="hy-AM"/>
        </w:rPr>
        <w:t xml:space="preserve"> հիմք ՀՀ արդարադատության նախարա</w:t>
      </w:r>
      <w:r w:rsidR="00585991">
        <w:rPr>
          <w:rFonts w:ascii="GHEA Grapalat" w:hAnsi="GHEA Grapalat"/>
          <w:b/>
          <w:i/>
          <w:iCs/>
          <w:lang w:val="hy-AM"/>
        </w:rPr>
        <w:t>ր</w:t>
      </w:r>
      <w:r w:rsidRPr="005B3EB4">
        <w:rPr>
          <w:rFonts w:ascii="GHEA Grapalat" w:hAnsi="GHEA Grapalat"/>
          <w:b/>
          <w:i/>
          <w:iCs/>
          <w:lang w:val="hy-AM"/>
        </w:rPr>
        <w:t>ի 2025 թվականի հուլիսի 1-ի թիվ 405-Լ հրաման)</w:t>
      </w:r>
    </w:p>
    <w:p w14:paraId="6359149A" w14:textId="77777777" w:rsidR="00B11020" w:rsidRPr="00B11020" w:rsidRDefault="00B11020" w:rsidP="00D804DC">
      <w:pPr>
        <w:autoSpaceDE w:val="0"/>
        <w:autoSpaceDN w:val="0"/>
        <w:adjustRightInd w:val="0"/>
        <w:spacing w:line="360" w:lineRule="auto"/>
        <w:ind w:right="-144" w:firstLine="720"/>
        <w:jc w:val="both"/>
        <w:rPr>
          <w:rFonts w:ascii="GHEA Grapalat" w:eastAsia="Calibri" w:hAnsi="GHEA Grapalat" w:cs="GHEA Grapalat"/>
          <w:color w:val="040404"/>
          <w:lang w:val="hy-AM"/>
        </w:rPr>
      </w:pPr>
    </w:p>
    <w:p w14:paraId="76975EF8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49" w:firstLine="720"/>
        <w:jc w:val="both"/>
        <w:rPr>
          <w:rFonts w:ascii="GHEA Grapalat" w:eastAsia="Calibri" w:hAnsi="GHEA Grapalat" w:cs="GHEA Grapalat"/>
          <w:color w:val="000000"/>
          <w:lang w:val="pt-BR"/>
        </w:rPr>
      </w:pP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29. </w:t>
      </w:r>
      <w:r w:rsidRPr="006842A5">
        <w:rPr>
          <w:rFonts w:ascii="GHEA Grapalat" w:eastAsia="Calibri" w:hAnsi="GHEA Grapalat" w:cs="GHEA Grapalat"/>
          <w:color w:val="000000"/>
          <w:lang w:val="hy-AM"/>
        </w:rPr>
        <w:t>Ծառայության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6842A5">
        <w:rPr>
          <w:rFonts w:ascii="GHEA Grapalat" w:eastAsia="Calibri" w:hAnsi="GHEA Grapalat" w:cs="GHEA Grapalat"/>
          <w:color w:val="000000"/>
          <w:lang w:val="hy-AM"/>
        </w:rPr>
        <w:t>կառուցվածքային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6842A5">
        <w:rPr>
          <w:rFonts w:ascii="GHEA Grapalat" w:eastAsia="Calibri" w:hAnsi="GHEA Grapalat" w:cs="GHEA Grapalat"/>
          <w:color w:val="000000"/>
          <w:lang w:val="hy-AM"/>
        </w:rPr>
        <w:t>ստորաբաժանումների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6842A5">
        <w:rPr>
          <w:rFonts w:ascii="GHEA Grapalat" w:eastAsia="Calibri" w:hAnsi="GHEA Grapalat" w:cs="GHEA Grapalat"/>
          <w:color w:val="000000"/>
          <w:lang w:val="hy-AM"/>
        </w:rPr>
        <w:t>իրավասությունները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6842A5">
        <w:rPr>
          <w:rFonts w:ascii="GHEA Grapalat" w:eastAsia="Calibri" w:hAnsi="GHEA Grapalat" w:cs="GHEA Grapalat"/>
          <w:color w:val="000000"/>
          <w:lang w:val="hy-AM"/>
        </w:rPr>
        <w:t>սահմանում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6842A5">
        <w:rPr>
          <w:rFonts w:ascii="GHEA Grapalat" w:eastAsia="Calibri" w:hAnsi="GHEA Grapalat" w:cs="GHEA Grapalat"/>
          <w:color w:val="000000"/>
          <w:lang w:val="hy-AM"/>
        </w:rPr>
        <w:t>է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6842A5">
        <w:rPr>
          <w:rFonts w:ascii="GHEA Grapalat" w:eastAsia="Calibri" w:hAnsi="GHEA Grapalat" w:cs="GHEA Grapalat"/>
          <w:color w:val="000000"/>
          <w:lang w:val="hy-AM"/>
        </w:rPr>
        <w:t>Ծառայության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6842A5">
        <w:rPr>
          <w:rFonts w:ascii="GHEA Grapalat" w:eastAsia="Calibri" w:hAnsi="GHEA Grapalat" w:cs="GHEA Grapalat"/>
          <w:color w:val="000000"/>
          <w:lang w:val="hy-AM"/>
        </w:rPr>
        <w:t>պետը՝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6842A5">
        <w:rPr>
          <w:rFonts w:ascii="GHEA Grapalat" w:eastAsia="Calibri" w:hAnsi="GHEA Grapalat" w:cs="GHEA Grapalat"/>
          <w:color w:val="000000"/>
          <w:lang w:val="hy-AM"/>
        </w:rPr>
        <w:t>հաստատելով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6842A5">
        <w:rPr>
          <w:rFonts w:ascii="GHEA Grapalat" w:eastAsia="Calibri" w:hAnsi="GHEA Grapalat" w:cs="GHEA Grapalat"/>
          <w:color w:val="000000"/>
          <w:lang w:val="hy-AM"/>
        </w:rPr>
        <w:t>դրանց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 xml:space="preserve"> </w:t>
      </w:r>
      <w:r w:rsidRPr="006842A5">
        <w:rPr>
          <w:rFonts w:ascii="GHEA Grapalat" w:eastAsia="Calibri" w:hAnsi="GHEA Grapalat" w:cs="GHEA Grapalat"/>
          <w:color w:val="000000"/>
          <w:lang w:val="hy-AM"/>
        </w:rPr>
        <w:t>կանոնադրությունները</w:t>
      </w:r>
      <w:r w:rsidRPr="00D804DC">
        <w:rPr>
          <w:rFonts w:ascii="GHEA Grapalat" w:eastAsia="Calibri" w:hAnsi="GHEA Grapalat" w:cs="GHEA Grapalat"/>
          <w:color w:val="000000"/>
          <w:lang w:val="pt-BR"/>
        </w:rPr>
        <w:t>:</w:t>
      </w:r>
    </w:p>
    <w:p w14:paraId="28233AF1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49" w:firstLine="720"/>
        <w:jc w:val="both"/>
        <w:rPr>
          <w:rFonts w:ascii="GHEA Grapalat" w:hAnsi="GHEA Grapalat"/>
          <w:lang w:val="pt-BR"/>
        </w:rPr>
      </w:pPr>
    </w:p>
    <w:p w14:paraId="6A990A49" w14:textId="77777777" w:rsidR="004F27F6" w:rsidRPr="00D804DC" w:rsidRDefault="00117694" w:rsidP="00D804DC">
      <w:pPr>
        <w:autoSpaceDE w:val="0"/>
        <w:autoSpaceDN w:val="0"/>
        <w:adjustRightInd w:val="0"/>
        <w:spacing w:line="360" w:lineRule="auto"/>
        <w:ind w:right="-142" w:firstLine="720"/>
        <w:jc w:val="center"/>
        <w:rPr>
          <w:rFonts w:ascii="GHEA Grapalat" w:hAnsi="GHEA Grapalat"/>
          <w:b/>
          <w:lang w:val="pt-BR"/>
        </w:rPr>
      </w:pPr>
      <w:r w:rsidRPr="00D804DC">
        <w:rPr>
          <w:rFonts w:ascii="GHEA Grapalat" w:hAnsi="GHEA Grapalat"/>
          <w:b/>
          <w:lang w:val="pt-BR"/>
        </w:rPr>
        <w:t xml:space="preserve">VI. </w:t>
      </w:r>
      <w:proofErr w:type="spellStart"/>
      <w:r w:rsidRPr="00D804DC">
        <w:rPr>
          <w:rFonts w:ascii="GHEA Grapalat" w:hAnsi="GHEA Grapalat"/>
          <w:b/>
        </w:rPr>
        <w:t>ԾԱՌԱՅՈՒԹՅԱՆ</w:t>
      </w:r>
      <w:proofErr w:type="spellEnd"/>
      <w:r w:rsidRPr="00D804DC">
        <w:rPr>
          <w:rFonts w:ascii="GHEA Grapalat" w:hAnsi="GHEA Grapalat"/>
          <w:b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b/>
        </w:rPr>
        <w:t>ԳՈՒՅՔԸ</w:t>
      </w:r>
      <w:proofErr w:type="spellEnd"/>
    </w:p>
    <w:p w14:paraId="0C2C9174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49" w:firstLine="720"/>
        <w:jc w:val="both"/>
        <w:rPr>
          <w:rFonts w:ascii="GHEA Grapalat" w:hAnsi="GHEA Grapalat"/>
          <w:lang w:val="pt-BR"/>
        </w:rPr>
      </w:pPr>
      <w:r w:rsidRPr="00D804DC">
        <w:rPr>
          <w:rFonts w:ascii="GHEA Grapalat" w:hAnsi="GHEA Grapalat"/>
          <w:lang w:val="pt-BR"/>
        </w:rPr>
        <w:t xml:space="preserve">30. </w:t>
      </w:r>
      <w:proofErr w:type="spellStart"/>
      <w:r w:rsidRPr="00D804DC">
        <w:rPr>
          <w:rFonts w:ascii="GHEA Grapalat" w:hAnsi="GHEA Grapalat"/>
        </w:rPr>
        <w:t>Ծառայությունն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ունի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ինքնուրույն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հաշվեկշիռ</w:t>
      </w:r>
      <w:proofErr w:type="spellEnd"/>
      <w:r w:rsidRPr="00D804DC">
        <w:rPr>
          <w:rFonts w:ascii="GHEA Grapalat" w:hAnsi="GHEA Grapalat"/>
          <w:lang w:val="pt-BR"/>
        </w:rPr>
        <w:t>:</w:t>
      </w:r>
    </w:p>
    <w:p w14:paraId="24D4B714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49" w:firstLine="720"/>
        <w:jc w:val="both"/>
        <w:rPr>
          <w:rFonts w:ascii="GHEA Grapalat" w:hAnsi="GHEA Grapalat"/>
          <w:lang w:val="pt-BR"/>
        </w:rPr>
      </w:pPr>
      <w:r w:rsidRPr="00D804DC">
        <w:rPr>
          <w:rFonts w:ascii="GHEA Grapalat" w:hAnsi="GHEA Grapalat"/>
          <w:lang w:val="pt-BR"/>
        </w:rPr>
        <w:t xml:space="preserve">31. </w:t>
      </w:r>
      <w:proofErr w:type="spellStart"/>
      <w:r w:rsidRPr="00D804DC">
        <w:rPr>
          <w:rFonts w:ascii="GHEA Grapalat" w:hAnsi="GHEA Grapalat"/>
        </w:rPr>
        <w:t>Ծառայության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գույքը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ձևավորվում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r w:rsidRPr="00D804DC">
        <w:rPr>
          <w:rFonts w:ascii="GHEA Grapalat" w:hAnsi="GHEA Grapalat"/>
        </w:rPr>
        <w:t>է</w:t>
      </w:r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օրենսդրությամբ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սահմանված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կարգով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Ծառայության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տիրապետմանն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ու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օգտագործմանը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հանձնված</w:t>
      </w:r>
      <w:proofErr w:type="spellEnd"/>
      <w:r w:rsidRPr="00D804DC">
        <w:rPr>
          <w:rFonts w:ascii="GHEA Grapalat" w:hAnsi="GHEA Grapalat"/>
          <w:lang w:val="pt-BR"/>
        </w:rPr>
        <w:t xml:space="preserve"> (</w:t>
      </w:r>
      <w:proofErr w:type="spellStart"/>
      <w:r w:rsidRPr="00D804DC">
        <w:rPr>
          <w:rFonts w:ascii="GHEA Grapalat" w:hAnsi="GHEA Grapalat"/>
        </w:rPr>
        <w:t>ամրացված</w:t>
      </w:r>
      <w:proofErr w:type="spellEnd"/>
      <w:r w:rsidRPr="00D804DC">
        <w:rPr>
          <w:rFonts w:ascii="GHEA Grapalat" w:hAnsi="GHEA Grapalat"/>
          <w:lang w:val="pt-BR"/>
        </w:rPr>
        <w:t xml:space="preserve">) </w:t>
      </w:r>
      <w:proofErr w:type="spellStart"/>
      <w:r w:rsidRPr="00D804DC">
        <w:rPr>
          <w:rFonts w:ascii="GHEA Grapalat" w:hAnsi="GHEA Grapalat"/>
        </w:rPr>
        <w:t>գույքից</w:t>
      </w:r>
      <w:proofErr w:type="spellEnd"/>
      <w:r w:rsidRPr="00D804DC">
        <w:rPr>
          <w:rFonts w:ascii="GHEA Grapalat" w:hAnsi="GHEA Grapalat"/>
          <w:lang w:val="pt-BR"/>
        </w:rPr>
        <w:t>:</w:t>
      </w:r>
    </w:p>
    <w:p w14:paraId="0F804CFD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49" w:firstLine="720"/>
        <w:jc w:val="both"/>
        <w:rPr>
          <w:rFonts w:ascii="GHEA Grapalat" w:hAnsi="GHEA Grapalat"/>
          <w:lang w:val="pt-BR"/>
        </w:rPr>
      </w:pPr>
      <w:r w:rsidRPr="00D804DC">
        <w:rPr>
          <w:rFonts w:ascii="GHEA Grapalat" w:hAnsi="GHEA Grapalat"/>
          <w:lang w:val="pt-BR"/>
        </w:rPr>
        <w:t xml:space="preserve">32. </w:t>
      </w:r>
      <w:proofErr w:type="spellStart"/>
      <w:r w:rsidRPr="00D804DC">
        <w:rPr>
          <w:rFonts w:ascii="GHEA Grapalat" w:hAnsi="GHEA Grapalat"/>
        </w:rPr>
        <w:t>Ծառայությանը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հանձնվող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գույքի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կազմը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r w:rsidRPr="00D804DC">
        <w:rPr>
          <w:rFonts w:ascii="GHEA Grapalat" w:hAnsi="GHEA Grapalat"/>
        </w:rPr>
        <w:t>և</w:t>
      </w:r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չափը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որոշում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r w:rsidRPr="00D804DC">
        <w:rPr>
          <w:rFonts w:ascii="GHEA Grapalat" w:hAnsi="GHEA Grapalat"/>
        </w:rPr>
        <w:t>է</w:t>
      </w:r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Կառավարությունը</w:t>
      </w:r>
      <w:proofErr w:type="spellEnd"/>
      <w:r w:rsidRPr="00D804DC">
        <w:rPr>
          <w:rFonts w:ascii="GHEA Grapalat" w:hAnsi="GHEA Grapalat"/>
          <w:lang w:val="pt-BR"/>
        </w:rPr>
        <w:t>:</w:t>
      </w:r>
    </w:p>
    <w:p w14:paraId="48164DC4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49" w:firstLine="720"/>
        <w:jc w:val="both"/>
        <w:rPr>
          <w:rFonts w:ascii="GHEA Grapalat" w:hAnsi="GHEA Grapalat"/>
          <w:lang w:val="pt-BR"/>
        </w:rPr>
      </w:pPr>
      <w:r w:rsidRPr="00D804DC">
        <w:rPr>
          <w:rFonts w:ascii="GHEA Grapalat" w:hAnsi="GHEA Grapalat"/>
          <w:lang w:val="pt-BR"/>
        </w:rPr>
        <w:t xml:space="preserve">33. </w:t>
      </w:r>
      <w:proofErr w:type="spellStart"/>
      <w:r w:rsidRPr="00D804DC">
        <w:rPr>
          <w:rFonts w:ascii="GHEA Grapalat" w:hAnsi="GHEA Grapalat"/>
        </w:rPr>
        <w:t>Ծառայությունը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տիրապետում</w:t>
      </w:r>
      <w:proofErr w:type="spellEnd"/>
      <w:r w:rsidRPr="00D804DC">
        <w:rPr>
          <w:rFonts w:ascii="GHEA Grapalat" w:hAnsi="GHEA Grapalat"/>
          <w:lang w:val="pt-BR"/>
        </w:rPr>
        <w:t xml:space="preserve">, </w:t>
      </w:r>
      <w:proofErr w:type="spellStart"/>
      <w:r w:rsidRPr="00D804DC">
        <w:rPr>
          <w:rFonts w:ascii="GHEA Grapalat" w:hAnsi="GHEA Grapalat"/>
        </w:rPr>
        <w:t>օգտագործում</w:t>
      </w:r>
      <w:proofErr w:type="spellEnd"/>
      <w:r w:rsidRPr="00D804DC">
        <w:rPr>
          <w:rFonts w:ascii="GHEA Grapalat" w:hAnsi="GHEA Grapalat"/>
          <w:lang w:val="pt-BR"/>
        </w:rPr>
        <w:t xml:space="preserve">, </w:t>
      </w:r>
      <w:proofErr w:type="spellStart"/>
      <w:r w:rsidRPr="00D804DC">
        <w:rPr>
          <w:rFonts w:ascii="GHEA Grapalat" w:hAnsi="GHEA Grapalat"/>
        </w:rPr>
        <w:t>իսկ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այլ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իրավական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ակտերով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նախատեսված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դեպքերում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նաև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տնօրինում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r w:rsidRPr="00D804DC">
        <w:rPr>
          <w:rFonts w:ascii="GHEA Grapalat" w:hAnsi="GHEA Grapalat"/>
        </w:rPr>
        <w:t>է</w:t>
      </w:r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իրեն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հանձնված</w:t>
      </w:r>
      <w:proofErr w:type="spellEnd"/>
      <w:r w:rsidRPr="00D804DC">
        <w:rPr>
          <w:rFonts w:ascii="GHEA Grapalat" w:hAnsi="GHEA Grapalat"/>
          <w:lang w:val="pt-BR"/>
        </w:rPr>
        <w:t xml:space="preserve"> </w:t>
      </w:r>
      <w:proofErr w:type="spellStart"/>
      <w:r w:rsidRPr="00D804DC">
        <w:rPr>
          <w:rFonts w:ascii="GHEA Grapalat" w:hAnsi="GHEA Grapalat"/>
        </w:rPr>
        <w:t>գույքը</w:t>
      </w:r>
      <w:proofErr w:type="spellEnd"/>
      <w:r w:rsidRPr="00D804DC">
        <w:rPr>
          <w:rFonts w:ascii="GHEA Grapalat" w:hAnsi="GHEA Grapalat"/>
          <w:lang w:val="pt-BR"/>
        </w:rPr>
        <w:t>:</w:t>
      </w:r>
    </w:p>
    <w:p w14:paraId="1AB23976" w14:textId="77777777" w:rsidR="00117694" w:rsidRPr="00D804DC" w:rsidRDefault="00117694" w:rsidP="00D804DC">
      <w:pPr>
        <w:autoSpaceDE w:val="0"/>
        <w:autoSpaceDN w:val="0"/>
        <w:adjustRightInd w:val="0"/>
        <w:spacing w:line="360" w:lineRule="auto"/>
        <w:ind w:right="-142" w:firstLine="720"/>
        <w:jc w:val="both"/>
        <w:rPr>
          <w:rFonts w:ascii="GHEA Grapalat" w:hAnsi="GHEA Grapalat"/>
          <w:lang w:val="pt-BR"/>
        </w:rPr>
      </w:pPr>
    </w:p>
    <w:p w14:paraId="425334DD" w14:textId="77777777" w:rsidR="004F27F6" w:rsidRPr="00D804DC" w:rsidRDefault="00117694" w:rsidP="00D804DC">
      <w:pPr>
        <w:spacing w:line="360" w:lineRule="auto"/>
        <w:ind w:right="-142" w:firstLine="720"/>
        <w:jc w:val="center"/>
        <w:rPr>
          <w:rFonts w:ascii="GHEA Grapalat" w:hAnsi="GHEA Grapalat"/>
          <w:b/>
          <w:shd w:val="clear" w:color="auto" w:fill="FFFFFF"/>
          <w:lang w:val="pt-BR"/>
        </w:rPr>
      </w:pPr>
      <w:r w:rsidRPr="00D804DC">
        <w:rPr>
          <w:rFonts w:ascii="GHEA Grapalat" w:hAnsi="GHEA Grapalat" w:cs="Sylfaen"/>
          <w:b/>
          <w:lang w:val="pt-BR"/>
        </w:rPr>
        <w:t xml:space="preserve">VII. </w:t>
      </w:r>
      <w:proofErr w:type="spellStart"/>
      <w:r w:rsidRPr="00D804DC">
        <w:rPr>
          <w:rFonts w:ascii="GHEA Grapalat" w:hAnsi="GHEA Grapalat"/>
          <w:b/>
          <w:shd w:val="clear" w:color="auto" w:fill="FFFFFF"/>
        </w:rPr>
        <w:t>ՀԱՇՎԱՊԱՀԱԿԱՆ</w:t>
      </w:r>
      <w:proofErr w:type="spellEnd"/>
      <w:r w:rsidRPr="00D804DC">
        <w:rPr>
          <w:rFonts w:ascii="GHEA Grapalat" w:hAnsi="GHEA Grapalat"/>
          <w:b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b/>
          <w:shd w:val="clear" w:color="auto" w:fill="FFFFFF"/>
        </w:rPr>
        <w:t>ՀԱՇՎԱՌՈՒՄԸ</w:t>
      </w:r>
      <w:proofErr w:type="spellEnd"/>
      <w:r w:rsidRPr="00D804DC">
        <w:rPr>
          <w:rFonts w:ascii="GHEA Grapalat" w:hAnsi="GHEA Grapalat"/>
          <w:b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b/>
          <w:shd w:val="clear" w:color="auto" w:fill="FFFFFF"/>
        </w:rPr>
        <w:t>ԵՎ</w:t>
      </w:r>
      <w:proofErr w:type="spellEnd"/>
      <w:r w:rsidRPr="00D804DC">
        <w:rPr>
          <w:rFonts w:ascii="GHEA Grapalat" w:hAnsi="GHEA Grapalat"/>
          <w:b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b/>
          <w:shd w:val="clear" w:color="auto" w:fill="FFFFFF"/>
        </w:rPr>
        <w:t>ՀԱՇՎԵՏՎՈՒԹՅՈՒՆՆԵՐԸ</w:t>
      </w:r>
      <w:proofErr w:type="spellEnd"/>
    </w:p>
    <w:p w14:paraId="0D1FE9B1" w14:textId="77777777" w:rsidR="00117694" w:rsidRPr="00D804DC" w:rsidRDefault="00117694" w:rsidP="00D804DC">
      <w:pPr>
        <w:spacing w:line="360" w:lineRule="auto"/>
        <w:ind w:right="-142" w:firstLine="720"/>
        <w:jc w:val="both"/>
        <w:rPr>
          <w:rFonts w:ascii="GHEA Grapalat" w:hAnsi="GHEA Grapalat"/>
          <w:shd w:val="clear" w:color="auto" w:fill="FFFFFF"/>
          <w:lang w:val="pt-BR"/>
        </w:rPr>
      </w:pPr>
      <w:r w:rsidRPr="00D804DC">
        <w:rPr>
          <w:rFonts w:ascii="GHEA Grapalat" w:hAnsi="GHEA Grapalat"/>
          <w:shd w:val="clear" w:color="auto" w:fill="FFFFFF"/>
          <w:lang w:val="pt-BR"/>
        </w:rPr>
        <w:t xml:space="preserve">34. </w:t>
      </w:r>
      <w:proofErr w:type="spellStart"/>
      <w:r w:rsidRPr="00D804DC">
        <w:rPr>
          <w:rFonts w:ascii="GHEA Grapalat" w:hAnsi="GHEA Grapalat"/>
          <w:shd w:val="clear" w:color="auto" w:fill="FFFFFF"/>
        </w:rPr>
        <w:t>Ծառայությունը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վարում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r w:rsidRPr="00D804DC">
        <w:rPr>
          <w:rFonts w:ascii="GHEA Grapalat" w:hAnsi="GHEA Grapalat"/>
          <w:shd w:val="clear" w:color="auto" w:fill="FFFFFF"/>
        </w:rPr>
        <w:t>է</w:t>
      </w:r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հաշվապահական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հաշվառում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r w:rsidRPr="00D804DC">
        <w:rPr>
          <w:rFonts w:ascii="GHEA Grapalat" w:hAnsi="GHEA Grapalat"/>
          <w:shd w:val="clear" w:color="auto" w:fill="FFFFFF"/>
        </w:rPr>
        <w:t>և</w:t>
      </w:r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օրենքով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սահմանված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կարգով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ներկայացնում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հաշվապահական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հաշվետվություններ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>:</w:t>
      </w:r>
    </w:p>
    <w:p w14:paraId="1C54D1E4" w14:textId="77777777" w:rsidR="00117694" w:rsidRPr="00D804DC" w:rsidRDefault="00117694" w:rsidP="00D804DC">
      <w:pPr>
        <w:spacing w:line="360" w:lineRule="auto"/>
        <w:ind w:right="-142" w:firstLine="720"/>
        <w:jc w:val="both"/>
        <w:rPr>
          <w:rFonts w:ascii="GHEA Grapalat" w:hAnsi="GHEA Grapalat"/>
          <w:shd w:val="clear" w:color="auto" w:fill="FFFFFF"/>
          <w:lang w:val="pt-BR"/>
        </w:rPr>
      </w:pPr>
      <w:r w:rsidRPr="00D804DC">
        <w:rPr>
          <w:rFonts w:ascii="GHEA Grapalat" w:hAnsi="GHEA Grapalat"/>
          <w:shd w:val="clear" w:color="auto" w:fill="FFFFFF"/>
          <w:lang w:val="pt-BR"/>
        </w:rPr>
        <w:t xml:space="preserve">35. </w:t>
      </w:r>
      <w:proofErr w:type="spellStart"/>
      <w:r w:rsidRPr="00D804DC">
        <w:rPr>
          <w:rFonts w:ascii="GHEA Grapalat" w:hAnsi="GHEA Grapalat"/>
          <w:shd w:val="clear" w:color="auto" w:fill="FFFFFF"/>
        </w:rPr>
        <w:t>Ծառայության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ֆինանսական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հաշվետվությունների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հավաստիությունը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կարող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r w:rsidRPr="00D804DC">
        <w:rPr>
          <w:rFonts w:ascii="GHEA Grapalat" w:hAnsi="GHEA Grapalat"/>
          <w:shd w:val="clear" w:color="auto" w:fill="FFFFFF"/>
        </w:rPr>
        <w:t>է</w:t>
      </w:r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ենթարկվել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վերստուգման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օրենքով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սահմանված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կարգով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r w:rsidRPr="00D804DC">
        <w:rPr>
          <w:rFonts w:ascii="GHEA Grapalat" w:hAnsi="GHEA Grapalat"/>
          <w:shd w:val="clear" w:color="auto" w:fill="FFFFFF"/>
        </w:rPr>
        <w:t>և</w:t>
      </w:r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դեպքերում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>:</w:t>
      </w:r>
    </w:p>
    <w:p w14:paraId="7D04E035" w14:textId="77777777" w:rsidR="00117694" w:rsidRPr="00D804DC" w:rsidRDefault="00117694" w:rsidP="00D804DC">
      <w:pPr>
        <w:spacing w:line="360" w:lineRule="auto"/>
        <w:ind w:right="-142" w:firstLine="720"/>
        <w:jc w:val="both"/>
        <w:rPr>
          <w:rFonts w:ascii="GHEA Grapalat" w:hAnsi="GHEA Grapalat"/>
          <w:shd w:val="clear" w:color="auto" w:fill="FFFFFF"/>
          <w:lang w:val="pt-BR"/>
        </w:rPr>
      </w:pPr>
      <w:r w:rsidRPr="00D804DC">
        <w:rPr>
          <w:rFonts w:ascii="GHEA Grapalat" w:hAnsi="GHEA Grapalat"/>
          <w:shd w:val="clear" w:color="auto" w:fill="FFFFFF"/>
          <w:lang w:val="pt-BR"/>
        </w:rPr>
        <w:t xml:space="preserve">36. </w:t>
      </w:r>
      <w:proofErr w:type="spellStart"/>
      <w:r w:rsidRPr="00D804DC">
        <w:rPr>
          <w:rFonts w:ascii="GHEA Grapalat" w:hAnsi="GHEA Grapalat"/>
          <w:shd w:val="clear" w:color="auto" w:fill="FFFFFF"/>
        </w:rPr>
        <w:t>Ծառայության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ֆինանսական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գործառնություններն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իրականացվում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են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գանձապետական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համակարգի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միջոցով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>:</w:t>
      </w:r>
    </w:p>
    <w:p w14:paraId="3F1A3CED" w14:textId="77777777" w:rsidR="00117694" w:rsidRPr="00D804DC" w:rsidRDefault="00117694" w:rsidP="00D804DC">
      <w:pPr>
        <w:spacing w:line="360" w:lineRule="auto"/>
        <w:ind w:right="-142" w:firstLine="720"/>
        <w:jc w:val="both"/>
        <w:rPr>
          <w:rFonts w:ascii="GHEA Grapalat" w:hAnsi="GHEA Grapalat"/>
          <w:shd w:val="clear" w:color="auto" w:fill="FFFFFF"/>
          <w:lang w:val="pt-BR"/>
        </w:rPr>
      </w:pPr>
      <w:r w:rsidRPr="00D804DC">
        <w:rPr>
          <w:rFonts w:ascii="GHEA Grapalat" w:hAnsi="GHEA Grapalat"/>
          <w:shd w:val="clear" w:color="auto" w:fill="FFFFFF"/>
          <w:lang w:val="pt-BR"/>
        </w:rPr>
        <w:t xml:space="preserve">37. </w:t>
      </w:r>
      <w:proofErr w:type="spellStart"/>
      <w:r w:rsidRPr="00D804DC">
        <w:rPr>
          <w:rFonts w:ascii="GHEA Grapalat" w:hAnsi="GHEA Grapalat"/>
          <w:shd w:val="clear" w:color="auto" w:fill="FFFFFF"/>
        </w:rPr>
        <w:t>Ֆինանսական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գործառնությունների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իրականացման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համար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պատասխանատու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r w:rsidRPr="00D804DC">
        <w:rPr>
          <w:rFonts w:ascii="GHEA Grapalat" w:hAnsi="GHEA Grapalat"/>
          <w:shd w:val="clear" w:color="auto" w:fill="FFFFFF"/>
        </w:rPr>
        <w:t>է</w:t>
      </w:r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գլխավոր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քարտուղարը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, </w:t>
      </w:r>
      <w:proofErr w:type="spellStart"/>
      <w:r w:rsidRPr="00D804DC">
        <w:rPr>
          <w:rFonts w:ascii="GHEA Grapalat" w:hAnsi="GHEA Grapalat"/>
          <w:shd w:val="clear" w:color="auto" w:fill="FFFFFF"/>
        </w:rPr>
        <w:t>ով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իրականացնում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r w:rsidRPr="00D804DC">
        <w:rPr>
          <w:rFonts w:ascii="GHEA Grapalat" w:hAnsi="GHEA Grapalat"/>
          <w:shd w:val="clear" w:color="auto" w:fill="FFFFFF"/>
        </w:rPr>
        <w:t>է</w:t>
      </w:r>
      <w:r w:rsidRPr="00D804DC">
        <w:rPr>
          <w:rFonts w:ascii="GHEA Grapalat" w:hAnsi="GHEA Grapalat"/>
          <w:shd w:val="clear" w:color="auto" w:fill="FFFFFF"/>
          <w:lang w:val="pt-BR"/>
        </w:rPr>
        <w:t xml:space="preserve"> «</w:t>
      </w:r>
      <w:proofErr w:type="spellStart"/>
      <w:r w:rsidRPr="00D804DC">
        <w:rPr>
          <w:rFonts w:ascii="GHEA Grapalat" w:hAnsi="GHEA Grapalat"/>
          <w:shd w:val="clear" w:color="auto" w:fill="FFFFFF"/>
        </w:rPr>
        <w:t>Գանձապետական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համակարգի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մասին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» </w:t>
      </w:r>
      <w:proofErr w:type="spellStart"/>
      <w:r w:rsidRPr="00D804DC">
        <w:rPr>
          <w:rFonts w:ascii="GHEA Grapalat" w:hAnsi="GHEA Grapalat"/>
          <w:shd w:val="clear" w:color="auto" w:fill="FFFFFF"/>
        </w:rPr>
        <w:t>օրենքով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սահմանված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 xml:space="preserve"> </w:t>
      </w:r>
      <w:proofErr w:type="spellStart"/>
      <w:r w:rsidRPr="00D804DC">
        <w:rPr>
          <w:rFonts w:ascii="GHEA Grapalat" w:hAnsi="GHEA Grapalat"/>
          <w:shd w:val="clear" w:color="auto" w:fill="FFFFFF"/>
        </w:rPr>
        <w:t>լիազորությունները</w:t>
      </w:r>
      <w:proofErr w:type="spellEnd"/>
      <w:r w:rsidRPr="00D804DC">
        <w:rPr>
          <w:rFonts w:ascii="GHEA Grapalat" w:hAnsi="GHEA Grapalat"/>
          <w:shd w:val="clear" w:color="auto" w:fill="FFFFFF"/>
          <w:lang w:val="pt-BR"/>
        </w:rPr>
        <w:t>:</w:t>
      </w:r>
      <w:r w:rsidRPr="00D804DC">
        <w:rPr>
          <w:rFonts w:ascii="GHEA Grapalat" w:hAnsi="GHEA Grapalat"/>
          <w:lang w:val="hy-AM"/>
        </w:rPr>
        <w:t></w:t>
      </w:r>
      <w:r w:rsidRPr="00D804DC">
        <w:rPr>
          <w:rFonts w:ascii="GHEA Grapalat" w:hAnsi="GHEA Grapalat"/>
          <w:lang w:val="pt-BR"/>
        </w:rPr>
        <w:t>:</w:t>
      </w:r>
    </w:p>
    <w:p w14:paraId="6CA02AAF" w14:textId="77777777" w:rsidR="00117694" w:rsidRPr="00D804DC" w:rsidRDefault="00117694" w:rsidP="00D804DC">
      <w:pPr>
        <w:tabs>
          <w:tab w:val="left" w:pos="851"/>
        </w:tabs>
        <w:spacing w:line="360" w:lineRule="auto"/>
        <w:ind w:firstLine="720"/>
        <w:jc w:val="both"/>
        <w:rPr>
          <w:rFonts w:ascii="GHEA Grapalat" w:hAnsi="GHEA Grapalat" w:cs="Sylfaen"/>
          <w:color w:val="0D0D0D" w:themeColor="text1" w:themeTint="F2"/>
          <w:lang w:val="pt-BR" w:eastAsia="en-US"/>
        </w:rPr>
      </w:pPr>
    </w:p>
    <w:sectPr w:rsidR="00117694" w:rsidRPr="00D804DC" w:rsidSect="00526DC5">
      <w:pgSz w:w="11906" w:h="16838"/>
      <w:pgMar w:top="709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462E1"/>
    <w:multiLevelType w:val="hybridMultilevel"/>
    <w:tmpl w:val="16A89358"/>
    <w:lvl w:ilvl="0" w:tplc="3B8490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D9E60B7"/>
    <w:multiLevelType w:val="hybridMultilevel"/>
    <w:tmpl w:val="E17E59F0"/>
    <w:lvl w:ilvl="0" w:tplc="08446ED2">
      <w:start w:val="3"/>
      <w:numFmt w:val="bullet"/>
      <w:lvlText w:val="-"/>
      <w:lvlJc w:val="left"/>
      <w:pPr>
        <w:ind w:left="927" w:hanging="360"/>
      </w:pPr>
      <w:rPr>
        <w:rFonts w:ascii="GHEA Grapalat" w:eastAsia="Times New Roman" w:hAnsi="GHEA Grapal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EC4016F"/>
    <w:multiLevelType w:val="hybridMultilevel"/>
    <w:tmpl w:val="518A98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24952E5"/>
    <w:multiLevelType w:val="hybridMultilevel"/>
    <w:tmpl w:val="3634DCEE"/>
    <w:lvl w:ilvl="0" w:tplc="221A9706">
      <w:start w:val="1"/>
      <w:numFmt w:val="decimal"/>
      <w:lvlText w:val="%1)"/>
      <w:lvlJc w:val="left"/>
      <w:pPr>
        <w:ind w:left="57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486" w:hanging="360"/>
      </w:pPr>
    </w:lvl>
    <w:lvl w:ilvl="2" w:tplc="0409001B" w:tentative="1">
      <w:start w:val="1"/>
      <w:numFmt w:val="lowerRoman"/>
      <w:lvlText w:val="%3."/>
      <w:lvlJc w:val="right"/>
      <w:pPr>
        <w:ind w:left="7206" w:hanging="180"/>
      </w:pPr>
    </w:lvl>
    <w:lvl w:ilvl="3" w:tplc="0409000F" w:tentative="1">
      <w:start w:val="1"/>
      <w:numFmt w:val="decimal"/>
      <w:lvlText w:val="%4."/>
      <w:lvlJc w:val="left"/>
      <w:pPr>
        <w:ind w:left="7926" w:hanging="360"/>
      </w:pPr>
    </w:lvl>
    <w:lvl w:ilvl="4" w:tplc="04090019" w:tentative="1">
      <w:start w:val="1"/>
      <w:numFmt w:val="lowerLetter"/>
      <w:lvlText w:val="%5."/>
      <w:lvlJc w:val="left"/>
      <w:pPr>
        <w:ind w:left="8646" w:hanging="360"/>
      </w:pPr>
    </w:lvl>
    <w:lvl w:ilvl="5" w:tplc="0409001B" w:tentative="1">
      <w:start w:val="1"/>
      <w:numFmt w:val="lowerRoman"/>
      <w:lvlText w:val="%6."/>
      <w:lvlJc w:val="right"/>
      <w:pPr>
        <w:ind w:left="9366" w:hanging="180"/>
      </w:pPr>
    </w:lvl>
    <w:lvl w:ilvl="6" w:tplc="0409000F" w:tentative="1">
      <w:start w:val="1"/>
      <w:numFmt w:val="decimal"/>
      <w:lvlText w:val="%7."/>
      <w:lvlJc w:val="left"/>
      <w:pPr>
        <w:ind w:left="10086" w:hanging="360"/>
      </w:pPr>
    </w:lvl>
    <w:lvl w:ilvl="7" w:tplc="04090019" w:tentative="1">
      <w:start w:val="1"/>
      <w:numFmt w:val="lowerLetter"/>
      <w:lvlText w:val="%8."/>
      <w:lvlJc w:val="left"/>
      <w:pPr>
        <w:ind w:left="10806" w:hanging="360"/>
      </w:pPr>
    </w:lvl>
    <w:lvl w:ilvl="8" w:tplc="0409001B" w:tentative="1">
      <w:start w:val="1"/>
      <w:numFmt w:val="lowerRoman"/>
      <w:lvlText w:val="%9."/>
      <w:lvlJc w:val="right"/>
      <w:pPr>
        <w:ind w:left="11526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0B9"/>
    <w:rsid w:val="0002378D"/>
    <w:rsid w:val="00024A87"/>
    <w:rsid w:val="00047210"/>
    <w:rsid w:val="00054CE5"/>
    <w:rsid w:val="00061FE0"/>
    <w:rsid w:val="00091883"/>
    <w:rsid w:val="000A348D"/>
    <w:rsid w:val="000B733A"/>
    <w:rsid w:val="000C787E"/>
    <w:rsid w:val="000D14FD"/>
    <w:rsid w:val="000E57A5"/>
    <w:rsid w:val="00104635"/>
    <w:rsid w:val="00117694"/>
    <w:rsid w:val="0012620C"/>
    <w:rsid w:val="00163BA3"/>
    <w:rsid w:val="00193396"/>
    <w:rsid w:val="001B3271"/>
    <w:rsid w:val="001B4FB7"/>
    <w:rsid w:val="001B66A3"/>
    <w:rsid w:val="001C3294"/>
    <w:rsid w:val="001D1B29"/>
    <w:rsid w:val="001D6ED9"/>
    <w:rsid w:val="001F30B6"/>
    <w:rsid w:val="0020577F"/>
    <w:rsid w:val="00244AF1"/>
    <w:rsid w:val="00255842"/>
    <w:rsid w:val="00257690"/>
    <w:rsid w:val="00267A6A"/>
    <w:rsid w:val="0027750E"/>
    <w:rsid w:val="00280F38"/>
    <w:rsid w:val="0028135E"/>
    <w:rsid w:val="002A57A4"/>
    <w:rsid w:val="002D6C68"/>
    <w:rsid w:val="002E222A"/>
    <w:rsid w:val="00335631"/>
    <w:rsid w:val="003370F9"/>
    <w:rsid w:val="00357EDA"/>
    <w:rsid w:val="00365B31"/>
    <w:rsid w:val="0037704B"/>
    <w:rsid w:val="003A2FCD"/>
    <w:rsid w:val="003B10E2"/>
    <w:rsid w:val="003B13ED"/>
    <w:rsid w:val="003B7261"/>
    <w:rsid w:val="00401480"/>
    <w:rsid w:val="00407AD1"/>
    <w:rsid w:val="0042099B"/>
    <w:rsid w:val="004343E1"/>
    <w:rsid w:val="00442457"/>
    <w:rsid w:val="00447ECA"/>
    <w:rsid w:val="00463435"/>
    <w:rsid w:val="00463E77"/>
    <w:rsid w:val="00465197"/>
    <w:rsid w:val="00466D0E"/>
    <w:rsid w:val="004725F3"/>
    <w:rsid w:val="00475404"/>
    <w:rsid w:val="00494F7A"/>
    <w:rsid w:val="004A29AC"/>
    <w:rsid w:val="004A7737"/>
    <w:rsid w:val="004B0584"/>
    <w:rsid w:val="004E395E"/>
    <w:rsid w:val="004E430B"/>
    <w:rsid w:val="004E5BF7"/>
    <w:rsid w:val="004F27F6"/>
    <w:rsid w:val="00521F84"/>
    <w:rsid w:val="0052682F"/>
    <w:rsid w:val="00526DC5"/>
    <w:rsid w:val="0053411C"/>
    <w:rsid w:val="0055507F"/>
    <w:rsid w:val="0056627E"/>
    <w:rsid w:val="00580B93"/>
    <w:rsid w:val="00581CD9"/>
    <w:rsid w:val="00585991"/>
    <w:rsid w:val="005B3EB4"/>
    <w:rsid w:val="005C00B9"/>
    <w:rsid w:val="005C2B99"/>
    <w:rsid w:val="005C5947"/>
    <w:rsid w:val="005D0928"/>
    <w:rsid w:val="005D2DA6"/>
    <w:rsid w:val="0061577F"/>
    <w:rsid w:val="00615AD5"/>
    <w:rsid w:val="00634738"/>
    <w:rsid w:val="0066196F"/>
    <w:rsid w:val="0066431A"/>
    <w:rsid w:val="006842A5"/>
    <w:rsid w:val="006C699F"/>
    <w:rsid w:val="006D15DD"/>
    <w:rsid w:val="006F2384"/>
    <w:rsid w:val="00710F8C"/>
    <w:rsid w:val="0071683D"/>
    <w:rsid w:val="00731A36"/>
    <w:rsid w:val="007415C5"/>
    <w:rsid w:val="00750048"/>
    <w:rsid w:val="00761BB0"/>
    <w:rsid w:val="00761EF5"/>
    <w:rsid w:val="007A581F"/>
    <w:rsid w:val="007B3A91"/>
    <w:rsid w:val="007C35AA"/>
    <w:rsid w:val="007E4AAC"/>
    <w:rsid w:val="008114C8"/>
    <w:rsid w:val="00820306"/>
    <w:rsid w:val="00824A7D"/>
    <w:rsid w:val="00827AA8"/>
    <w:rsid w:val="00853744"/>
    <w:rsid w:val="00880134"/>
    <w:rsid w:val="008870DE"/>
    <w:rsid w:val="008B2FAC"/>
    <w:rsid w:val="008D108F"/>
    <w:rsid w:val="00935A3A"/>
    <w:rsid w:val="00936A9E"/>
    <w:rsid w:val="00940D2D"/>
    <w:rsid w:val="00945CA3"/>
    <w:rsid w:val="00950599"/>
    <w:rsid w:val="009536D8"/>
    <w:rsid w:val="00964C48"/>
    <w:rsid w:val="00981CF9"/>
    <w:rsid w:val="00990854"/>
    <w:rsid w:val="009A0005"/>
    <w:rsid w:val="009A4246"/>
    <w:rsid w:val="009C1E26"/>
    <w:rsid w:val="00A27BA3"/>
    <w:rsid w:val="00A34DFB"/>
    <w:rsid w:val="00A4092E"/>
    <w:rsid w:val="00A61E3F"/>
    <w:rsid w:val="00AA36D8"/>
    <w:rsid w:val="00AF0422"/>
    <w:rsid w:val="00AF69EE"/>
    <w:rsid w:val="00B11020"/>
    <w:rsid w:val="00B54539"/>
    <w:rsid w:val="00B65714"/>
    <w:rsid w:val="00B76A75"/>
    <w:rsid w:val="00B86F81"/>
    <w:rsid w:val="00B912A3"/>
    <w:rsid w:val="00B946F8"/>
    <w:rsid w:val="00BA248E"/>
    <w:rsid w:val="00BA325E"/>
    <w:rsid w:val="00BE43E9"/>
    <w:rsid w:val="00C03004"/>
    <w:rsid w:val="00C2062B"/>
    <w:rsid w:val="00C3160C"/>
    <w:rsid w:val="00C31AA1"/>
    <w:rsid w:val="00C32304"/>
    <w:rsid w:val="00C408D2"/>
    <w:rsid w:val="00C7031B"/>
    <w:rsid w:val="00C766AA"/>
    <w:rsid w:val="00C80937"/>
    <w:rsid w:val="00C934B9"/>
    <w:rsid w:val="00CC03CA"/>
    <w:rsid w:val="00CD2C36"/>
    <w:rsid w:val="00CF67F6"/>
    <w:rsid w:val="00D037B5"/>
    <w:rsid w:val="00D053E4"/>
    <w:rsid w:val="00D3609C"/>
    <w:rsid w:val="00D53951"/>
    <w:rsid w:val="00D554B8"/>
    <w:rsid w:val="00D6682C"/>
    <w:rsid w:val="00D804DC"/>
    <w:rsid w:val="00D8474D"/>
    <w:rsid w:val="00DA1F59"/>
    <w:rsid w:val="00DA3CCC"/>
    <w:rsid w:val="00DD1827"/>
    <w:rsid w:val="00DD3A6F"/>
    <w:rsid w:val="00DD645C"/>
    <w:rsid w:val="00DE03F9"/>
    <w:rsid w:val="00E259A3"/>
    <w:rsid w:val="00E30C1C"/>
    <w:rsid w:val="00E75C33"/>
    <w:rsid w:val="00E82563"/>
    <w:rsid w:val="00EB3422"/>
    <w:rsid w:val="00EB477E"/>
    <w:rsid w:val="00EC5D16"/>
    <w:rsid w:val="00ED7CC9"/>
    <w:rsid w:val="00EE10A4"/>
    <w:rsid w:val="00EE4FD7"/>
    <w:rsid w:val="00EE5FF4"/>
    <w:rsid w:val="00EF0897"/>
    <w:rsid w:val="00F04070"/>
    <w:rsid w:val="00F14834"/>
    <w:rsid w:val="00F42A84"/>
    <w:rsid w:val="00F46513"/>
    <w:rsid w:val="00F51D90"/>
    <w:rsid w:val="00F5564D"/>
    <w:rsid w:val="00F67615"/>
    <w:rsid w:val="00F67713"/>
    <w:rsid w:val="00F76890"/>
    <w:rsid w:val="00F91F5C"/>
    <w:rsid w:val="00FA31F3"/>
    <w:rsid w:val="00FB262F"/>
    <w:rsid w:val="00FD4111"/>
    <w:rsid w:val="00FE3079"/>
    <w:rsid w:val="00FE79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BCD38"/>
  <w15:docId w15:val="{CAF5684A-D826-42F8-9075-64798673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61BB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61BB0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61BB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61BB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61BB0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61BB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1BB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b"/>
    <w:uiPriority w:val="34"/>
    <w:qFormat/>
    <w:rsid w:val="000D14FD"/>
    <w:pPr>
      <w:ind w:left="720"/>
      <w:contextualSpacing/>
    </w:pPr>
  </w:style>
  <w:style w:type="character" w:customStyle="1" w:styleId="ab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a"/>
    <w:uiPriority w:val="34"/>
    <w:rsid w:val="00EF089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">
    <w:name w:val="Style4"/>
    <w:basedOn w:val="a"/>
    <w:uiPriority w:val="99"/>
    <w:rsid w:val="00EF0897"/>
    <w:pPr>
      <w:widowControl w:val="0"/>
      <w:autoSpaceDE w:val="0"/>
      <w:autoSpaceDN w:val="0"/>
      <w:adjustRightInd w:val="0"/>
      <w:spacing w:line="483" w:lineRule="exact"/>
      <w:ind w:firstLine="566"/>
      <w:jc w:val="both"/>
    </w:pPr>
    <w:rPr>
      <w:rFonts w:ascii="Tahoma" w:hAnsi="Tahoma" w:cs="Tahoma"/>
      <w:lang w:val="en-US" w:eastAsia="en-US"/>
    </w:rPr>
  </w:style>
  <w:style w:type="paragraph" w:customStyle="1" w:styleId="Style6">
    <w:name w:val="Style6"/>
    <w:basedOn w:val="a"/>
    <w:uiPriority w:val="99"/>
    <w:rsid w:val="00EF0897"/>
    <w:pPr>
      <w:widowControl w:val="0"/>
      <w:autoSpaceDE w:val="0"/>
      <w:autoSpaceDN w:val="0"/>
      <w:adjustRightInd w:val="0"/>
      <w:jc w:val="both"/>
    </w:pPr>
    <w:rPr>
      <w:rFonts w:ascii="Tahoma" w:hAnsi="Tahoma" w:cs="Tahoma"/>
      <w:lang w:val="en-US" w:eastAsia="en-US"/>
    </w:rPr>
  </w:style>
  <w:style w:type="paragraph" w:customStyle="1" w:styleId="Style7">
    <w:name w:val="Style7"/>
    <w:basedOn w:val="a"/>
    <w:uiPriority w:val="99"/>
    <w:rsid w:val="00EF0897"/>
    <w:pPr>
      <w:widowControl w:val="0"/>
      <w:autoSpaceDE w:val="0"/>
      <w:autoSpaceDN w:val="0"/>
      <w:adjustRightInd w:val="0"/>
      <w:spacing w:line="480" w:lineRule="exact"/>
      <w:ind w:hanging="1819"/>
    </w:pPr>
    <w:rPr>
      <w:rFonts w:ascii="Tahoma" w:hAnsi="Tahoma" w:cs="Tahoma"/>
      <w:lang w:val="en-US" w:eastAsia="en-US"/>
    </w:rPr>
  </w:style>
  <w:style w:type="character" w:customStyle="1" w:styleId="FontStyle12">
    <w:name w:val="Font Style12"/>
    <w:basedOn w:val="a0"/>
    <w:uiPriority w:val="99"/>
    <w:rsid w:val="00EF0897"/>
    <w:rPr>
      <w:rFonts w:ascii="Tahoma" w:hAnsi="Tahoma" w:cs="Tahoma"/>
      <w:sz w:val="20"/>
      <w:szCs w:val="20"/>
    </w:rPr>
  </w:style>
  <w:style w:type="paragraph" w:customStyle="1" w:styleId="Style5">
    <w:name w:val="Style5"/>
    <w:basedOn w:val="a"/>
    <w:uiPriority w:val="99"/>
    <w:rsid w:val="00EF0897"/>
    <w:pPr>
      <w:widowControl w:val="0"/>
      <w:autoSpaceDE w:val="0"/>
      <w:autoSpaceDN w:val="0"/>
      <w:adjustRightInd w:val="0"/>
    </w:pPr>
    <w:rPr>
      <w:rFonts w:ascii="Tahoma" w:hAnsi="Tahoma" w:cs="Tahoma"/>
      <w:lang w:val="en-US" w:eastAsia="en-US"/>
    </w:rPr>
  </w:style>
  <w:style w:type="paragraph" w:styleId="ac">
    <w:name w:val="Normal (Web)"/>
    <w:basedOn w:val="a"/>
    <w:uiPriority w:val="99"/>
    <w:unhideWhenUsed/>
    <w:rsid w:val="00EB3422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CC03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8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AC78B-2679-4EBA-8989-97008B7A3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10</Pages>
  <Words>2444</Words>
  <Characters>13932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Ar-Lazaryan</dc:creator>
  <cp:keywords>https:/mul2-moj.gov.am/tasks/736091/oneclick/Kanonadrutyun.docx?token=7a1c9bbf862bd55138efd568e5fd684a</cp:keywords>
  <cp:lastModifiedBy>14112023</cp:lastModifiedBy>
  <cp:revision>19</cp:revision>
  <cp:lastPrinted>2024-01-16T11:55:00Z</cp:lastPrinted>
  <dcterms:created xsi:type="dcterms:W3CDTF">2024-01-19T06:06:00Z</dcterms:created>
  <dcterms:modified xsi:type="dcterms:W3CDTF">2026-10-02T08:21:00Z</dcterms:modified>
</cp:coreProperties>
</file>