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7B841" w14:textId="5DCA05D5" w:rsidR="00626427" w:rsidRPr="009331C4" w:rsidRDefault="00040A18" w:rsidP="00626427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>
        <w:rPr>
          <w:rFonts w:ascii="GHEA Grapalat" w:hAnsi="GHEA Grapalat"/>
          <w:sz w:val="24"/>
          <w:szCs w:val="24"/>
        </w:rPr>
        <w:t xml:space="preserve">                    </w:t>
      </w:r>
      <w:r w:rsidR="00626427" w:rsidRPr="00D75982">
        <w:rPr>
          <w:rFonts w:ascii="GHEA Grapalat" w:hAnsi="GHEA Grapalat"/>
          <w:sz w:val="16"/>
          <w:szCs w:val="16"/>
        </w:rPr>
        <w:t xml:space="preserve">Հավելված N </w:t>
      </w:r>
      <w:r w:rsidR="00626427">
        <w:rPr>
          <w:rFonts w:ascii="GHEA Grapalat" w:hAnsi="GHEA Grapalat"/>
          <w:sz w:val="16"/>
          <w:szCs w:val="16"/>
          <w:lang w:val="hy-AM"/>
        </w:rPr>
        <w:t>33</w:t>
      </w:r>
    </w:p>
    <w:p w14:paraId="7B547B5D" w14:textId="77777777" w:rsidR="00626427" w:rsidRPr="00D75982" w:rsidRDefault="00626427" w:rsidP="00626427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730D923F" w14:textId="77777777" w:rsidR="00626427" w:rsidRPr="00D75982" w:rsidRDefault="00626427" w:rsidP="00626427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թվականի</w:t>
      </w:r>
      <w:r>
        <w:rPr>
          <w:rFonts w:ascii="GHEA Grapalat" w:hAnsi="GHEA Grapalat"/>
          <w:sz w:val="16"/>
          <w:szCs w:val="16"/>
          <w:lang w:val="hy-AM"/>
        </w:rPr>
        <w:t xml:space="preserve"> օգոստոսի 8-ի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D75982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56F13CEC" w14:textId="6AB077A4" w:rsidR="00A95DB5" w:rsidRPr="00D75982" w:rsidRDefault="00A95DB5" w:rsidP="00626427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7FBB0B83" w14:textId="69E947B0" w:rsidR="00A95DB5" w:rsidRPr="00D75982" w:rsidRDefault="004867C4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D75982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45B5A25E" w14:textId="77777777" w:rsidR="00A95DB5" w:rsidRPr="00D75982" w:rsidRDefault="00A95DB5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422BAB3" w14:textId="77777777" w:rsidR="009545EC" w:rsidRPr="00D75982" w:rsidRDefault="00021FAF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D75982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23615AF7" w14:textId="71875710" w:rsidR="00B67BEF" w:rsidRPr="00D75982" w:rsidRDefault="005E16B8" w:rsidP="00883366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ԱՐՄԱՎԻՐԻ</w:t>
      </w:r>
      <w:r w:rsidR="00F84D4D" w:rsidRPr="00077B55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A626B" w:rsidRPr="00077B55">
        <w:rPr>
          <w:rFonts w:ascii="GHEA Grapalat" w:hAnsi="GHEA Grapalat"/>
          <w:b/>
          <w:sz w:val="24"/>
          <w:szCs w:val="24"/>
          <w:lang w:val="hy-AM"/>
        </w:rPr>
        <w:t>ՄԱՐԶԱՅԻՆ</w:t>
      </w:r>
      <w:r w:rsidR="00021FAF" w:rsidRPr="00077B55">
        <w:rPr>
          <w:rFonts w:ascii="GHEA Grapalat" w:hAnsi="GHEA Grapalat"/>
          <w:b/>
          <w:sz w:val="24"/>
          <w:szCs w:val="24"/>
          <w:lang w:val="hy-AM"/>
        </w:rPr>
        <w:t xml:space="preserve"> ՄԱՐՄՆԻ </w:t>
      </w:r>
      <w:r w:rsidR="00D7509C" w:rsidRPr="00D75982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ԱՎԱԳ</w:t>
      </w:r>
      <w:r w:rsidR="00DE374A" w:rsidRPr="00D75982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 xml:space="preserve"> ԾԱՌԱՅՈՂ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8"/>
      </w:tblGrid>
      <w:tr w:rsidR="00A95DB5" w:rsidRPr="00D75982" w14:paraId="2F5FEC2E" w14:textId="77777777" w:rsidTr="00883147">
        <w:tc>
          <w:tcPr>
            <w:tcW w:w="9468" w:type="dxa"/>
          </w:tcPr>
          <w:p w14:paraId="68EB8BD2" w14:textId="77777777" w:rsidR="00883147" w:rsidRPr="00D75982" w:rsidRDefault="00A95DB5" w:rsidP="001E40BC">
            <w:pPr>
              <w:pStyle w:val="a4"/>
              <w:numPr>
                <w:ilvl w:val="0"/>
                <w:numId w:val="1"/>
              </w:num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75982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D75982" w14:paraId="70670F53" w14:textId="77777777" w:rsidTr="00883147">
        <w:tc>
          <w:tcPr>
            <w:tcW w:w="9468" w:type="dxa"/>
          </w:tcPr>
          <w:p w14:paraId="569C2655" w14:textId="77777777" w:rsidR="005E16B8" w:rsidRDefault="005E16B8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3F776B03" w14:textId="3BEBC8D5" w:rsidR="005E16B8" w:rsidRDefault="005E16B8" w:rsidP="00CB14D7">
            <w:pPr>
              <w:tabs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Պրոբացիայի ծառայության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>
              <w:rPr>
                <w:rFonts w:ascii="GHEA Grapalat" w:hAnsi="GHEA Grapalat"/>
                <w:sz w:val="24"/>
                <w:szCs w:val="24"/>
              </w:rPr>
              <w:t>Ծառայություն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) Արմավիրի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մարզային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մարմնի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(այսուհետ՝ </w:t>
            </w:r>
            <w:r>
              <w:rPr>
                <w:rFonts w:ascii="GHEA Grapalat" w:hAnsi="GHEA Grapalat"/>
                <w:sz w:val="24"/>
                <w:szCs w:val="24"/>
              </w:rPr>
              <w:t>Մարմին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)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ավագ ծառայող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>(ծածկագիր՝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12-3-ՊԾ-27.2.գ-ԱԾ-</w:t>
            </w:r>
            <w:r w:rsidR="00CD244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</w:rPr>
              <w:t>):</w:t>
            </w:r>
          </w:p>
          <w:p w14:paraId="63512DA6" w14:textId="77777777" w:rsidR="005E16B8" w:rsidRDefault="005E16B8" w:rsidP="00CB14D7">
            <w:pPr>
              <w:pStyle w:val="a4"/>
              <w:tabs>
                <w:tab w:val="left" w:pos="300"/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3C513829" w14:textId="77777777" w:rsidR="005E16B8" w:rsidRDefault="005E16B8" w:rsidP="00CB14D7">
            <w:pPr>
              <w:pStyle w:val="a4"/>
              <w:tabs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Ավագ ծառայողն </w:t>
            </w:r>
            <w:r>
              <w:rPr>
                <w:rFonts w:ascii="GHEA Grapalat" w:hAnsi="GHEA Grapalat"/>
                <w:sz w:val="24"/>
                <w:szCs w:val="24"/>
              </w:rPr>
              <w:t>անմիջական ենթակա և հաշվետու է Մարմնի պետին:</w:t>
            </w:r>
          </w:p>
          <w:p w14:paraId="12E4443B" w14:textId="77777777" w:rsidR="005E16B8" w:rsidRDefault="005E16B8" w:rsidP="00CB14D7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5A1A3BE9" w14:textId="617E71B7" w:rsidR="005E16B8" w:rsidRDefault="005E16B8" w:rsidP="00CB14D7">
            <w:pPr>
              <w:pStyle w:val="a4"/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Ավագ ծառայողի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բացակայության դեպքում նրան փոխարինում է Մարմնի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գլխավոր կամ </w:t>
            </w:r>
            <w:r w:rsidR="000013E4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Մարմնի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ավագ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ծառայողներից </w:t>
            </w:r>
            <w:r>
              <w:rPr>
                <w:rFonts w:ascii="GHEA Grapalat" w:hAnsi="GHEA Grapalat"/>
                <w:sz w:val="24"/>
                <w:szCs w:val="24"/>
              </w:rPr>
              <w:t>մեկը:</w:t>
            </w:r>
          </w:p>
          <w:p w14:paraId="3B79477D" w14:textId="77777777" w:rsidR="005E16B8" w:rsidRDefault="005E16B8" w:rsidP="00CB14D7">
            <w:pPr>
              <w:pStyle w:val="a4"/>
              <w:tabs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Աշխատավայրը</w:t>
            </w:r>
          </w:p>
          <w:p w14:paraId="2902EDBC" w14:textId="727A6629" w:rsidR="00883147" w:rsidRPr="00D75982" w:rsidRDefault="004921FE" w:rsidP="00CB14D7">
            <w:pPr>
              <w:tabs>
                <w:tab w:val="left" w:pos="225"/>
                <w:tab w:val="left" w:pos="510"/>
                <w:tab w:val="left" w:pos="567"/>
                <w:tab w:val="left" w:pos="709"/>
                <w:tab w:val="left" w:pos="993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</w:rPr>
              <w:t>Հայաստան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ի Հանրապետություն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, Արմավիրի մարզ, ք.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Վաղարշապատ, Մեսրոպ Մաշտոցի փող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 0 Վարչական շենք, 2-րդ մասնաշենք։</w:t>
            </w:r>
          </w:p>
        </w:tc>
      </w:tr>
      <w:tr w:rsidR="00B0538C" w:rsidRPr="004921FE" w14:paraId="28E91E49" w14:textId="77777777" w:rsidTr="00883147">
        <w:tc>
          <w:tcPr>
            <w:tcW w:w="9468" w:type="dxa"/>
          </w:tcPr>
          <w:p w14:paraId="179D8397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2.Պաշտոնի բնութագիրը</w:t>
            </w:r>
          </w:p>
          <w:p w14:paraId="10CDEEDB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 xml:space="preserve"> Աշխատանքի բնույթը, իրավունքները, պարտականությունները</w:t>
            </w:r>
          </w:p>
          <w:p w14:paraId="47510779" w14:textId="37230C3E" w:rsidR="00B0538C" w:rsidRDefault="00B0538C" w:rsidP="00CB14D7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A98847A" w14:textId="57C1D9C5" w:rsidR="00B0538C" w:rsidRDefault="00B0538C" w:rsidP="00CB14D7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 անվտանգության միջոցների կատարման ապահովումը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81EF5CB" w14:textId="30117F4C" w:rsidR="00B0538C" w:rsidRDefault="00B0538C" w:rsidP="00CB14D7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6C82C6F" w14:textId="4AB2CF50" w:rsidR="00B0538C" w:rsidRDefault="00890EE8" w:rsidP="00CB14D7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</w:t>
            </w:r>
            <w:r w:rsidR="00B0538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րականացնում</w:t>
            </w:r>
            <w:r w:rsidR="00B0538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պրոբացիայի շահառուի վերաբերյալ հաշվետվությունների և միջնորդությունների տրամադրումը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85D874C" w14:textId="178A81B5" w:rsidR="00B0538C" w:rsidRDefault="00B0538C" w:rsidP="00CB14D7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պատժից պայմանական վաղաժամկետ ազատելու վերաբերյալ զեկույցների տրամադրումը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71C5AE2" w14:textId="74D8F4B0" w:rsidR="00B0538C" w:rsidRDefault="00B0538C" w:rsidP="00CB14D7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վերահսկողության կատարման ապահովումը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5D755B5" w14:textId="032DA715" w:rsidR="00B0538C" w:rsidRDefault="00B0538C" w:rsidP="00CB14D7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 xml:space="preserve">օրինապահ վարքագծի ձևավորման, </w:t>
            </w:r>
            <w:r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lastRenderedPageBreak/>
              <w:t>վերասոցիալականացման և կրկնահանցագործությունների նվազման նպատակով ռիսկերի և պահանջմունքների գնահատման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կատարման ապահովումը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0FFF724" w14:textId="4748AE46" w:rsidR="00B0538C" w:rsidRDefault="00B0538C" w:rsidP="00CB14D7">
            <w:pPr>
              <w:pStyle w:val="a6"/>
              <w:numPr>
                <w:ilvl w:val="0"/>
                <w:numId w:val="11"/>
              </w:numPr>
              <w:tabs>
                <w:tab w:val="left" w:pos="851"/>
                <w:tab w:val="left" w:pos="88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իրականացնում է ռիսկերի և պահանջմունքների գնահատման արդյունքների հիման վրա անհատական վերասոցիալականացման կատարման աշխատանքները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36B8F99E" w14:textId="5CE582FC" w:rsidR="00B0538C" w:rsidRDefault="00B0538C" w:rsidP="00CB14D7">
            <w:pPr>
              <w:pStyle w:val="a6"/>
              <w:numPr>
                <w:ilvl w:val="0"/>
                <w:numId w:val="11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լիազորությունների շրջանակներում իրականացնում է պաշտոնական գրությունների և Շահառուների դիմումներին պատասխանելու աշխատանքները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14CFE8F" w14:textId="0FE5C57D" w:rsidR="00B0538C" w:rsidRDefault="00B0538C" w:rsidP="00CB14D7">
            <w:pPr>
              <w:pStyle w:val="a4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և վերահսկողությունների հետ զուգահեռ կիրառվող էլեկտրոնային հսկողության կատարումը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1CE9DD3" w14:textId="60A8EF3C" w:rsidR="00B0538C" w:rsidRDefault="00B0538C" w:rsidP="00CB14D7">
            <w:pPr>
              <w:pStyle w:val="a6"/>
              <w:numPr>
                <w:ilvl w:val="0"/>
                <w:numId w:val="11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իրականացնում է միջնորդությունների ներկայացումը դատարան, ապահովում  դատարանում ծառայության ներկայացուցչությունը։</w:t>
            </w:r>
          </w:p>
          <w:p w14:paraId="5E897474" w14:textId="77777777" w:rsidR="00B0538C" w:rsidRDefault="00B0538C" w:rsidP="00CB14D7">
            <w:pPr>
              <w:pStyle w:val="a6"/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left="1062"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5A4566F2" w14:textId="77777777" w:rsidR="00B0538C" w:rsidRDefault="00B0538C" w:rsidP="00CB14D7">
            <w:pPr>
              <w:pStyle w:val="a4"/>
              <w:tabs>
                <w:tab w:val="left" w:pos="240"/>
                <w:tab w:val="left" w:pos="390"/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14:paraId="338B45D4" w14:textId="2BAB79D6" w:rsidR="00B0538C" w:rsidRDefault="00890EE8" w:rsidP="00CB14D7">
            <w:pPr>
              <w:numPr>
                <w:ilvl w:val="0"/>
                <w:numId w:val="8"/>
              </w:numPr>
              <w:tabs>
                <w:tab w:val="left" w:pos="-142"/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="00B0538C">
              <w:rPr>
                <w:rFonts w:ascii="GHEA Grapalat" w:hAnsi="GHEA Grapalat"/>
                <w:sz w:val="24"/>
                <w:szCs w:val="24"/>
                <w:lang w:val="hy-AM"/>
              </w:rPr>
              <w:t>րինական ուժի մեջ մտած դատավճիռներում և որոշումներում առկա կասկածների և անհստակությունների ծագման պարագայում դատարանից պահանջել դրանց լուծումը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102AFC9" w14:textId="32E47A9A" w:rsidR="00B0538C" w:rsidRDefault="00B0538C" w:rsidP="00CB14D7">
            <w:pPr>
              <w:numPr>
                <w:ilvl w:val="0"/>
                <w:numId w:val="8"/>
              </w:numPr>
              <w:tabs>
                <w:tab w:val="left" w:pos="-142"/>
                <w:tab w:val="left" w:pos="450"/>
              </w:tabs>
              <w:spacing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Շահառուներից պահանջել պատժի կրման կարգի պահպանում, իսկ օրենքով նախատեսված խախտումները թույլ տալու դեպքում՝ ձեռնարկելու համապատասխան միջոցառումներ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5F1E565C" w14:textId="72BF9783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Շահառուի ռիսկերի և կարիքների գնահատման գործիքի ներդրումը Մարմնում, էլեկտրոնային հսկողության միջոցների տրամադրումը, ինչպես նաև դրանց կիրառման համար մասնակցել կազմակերպված վերապատրաստման դասընթացներին,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համապատասխան շահագրգիռ մարմիններից ստանալ տեղեկատվություն Շահառուների համար կազմակերպվող մշակութային, սպորտային, կրթական միջոցառումների մասին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9E3E4EF" w14:textId="005BD171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 առջև դրված գործառույթների և խնդիրների պատշաճ իրականացման համար Ծառայության համապատասխան ստորաբաժանումներից, այլ մարմիններից և պաշտոնատար անձանցից պահանջել անհրաժեշտ տեղեկատվություն,  նյութեր և այլ փաստաթղթեր</w:t>
            </w:r>
            <w:r w:rsidR="00477DA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26D27E24" w14:textId="639CE0B5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կողմից ներկայացված միջնորդությունների, ինչպես նաև իր վարույթում գտնվող Շահառուների կողմից դատարան ներկայացված դիմումների քննության ընթացքում Մարմնի պետի կողմից տրամադրած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լիազորագրի հիման վրա դատարանում հանդես գալ Մարմնի անունից, ներկայացնել վերջինիս շահերը և արտահայտել Ծառայության դիրքորոշումը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43DF255" w14:textId="3D278D49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պետի հանձնարարությամբ իրականացնել քաղաքացիների ընդունելություն, ուսումնասիրել բարձրացված հարցերը և դրանց առնչվող նյութերը, պարզաբանումներ տրամադրելու նպատակով հարցերը քննարկել Մարմնի պետի հետ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։</w:t>
            </w:r>
          </w:p>
          <w:p w14:paraId="07869D1F" w14:textId="77777777" w:rsidR="00B0538C" w:rsidRDefault="00B0538C" w:rsidP="00CB14D7">
            <w:pPr>
              <w:pStyle w:val="a6"/>
              <w:tabs>
                <w:tab w:val="left" w:pos="90"/>
                <w:tab w:val="left" w:pos="450"/>
                <w:tab w:val="left" w:pos="630"/>
                <w:tab w:val="left" w:pos="709"/>
              </w:tabs>
              <w:spacing w:after="0" w:line="276" w:lineRule="auto"/>
              <w:ind w:left="1062"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24653A6" w14:textId="77777777" w:rsidR="00B0538C" w:rsidRDefault="00B0538C" w:rsidP="00CB14D7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993"/>
                <w:tab w:val="left" w:pos="1080"/>
                <w:tab w:val="left" w:pos="1337"/>
              </w:tabs>
              <w:spacing w:line="276" w:lineRule="auto"/>
              <w:ind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 xml:space="preserve">Պարտականությունները՝ </w:t>
            </w:r>
          </w:p>
          <w:p w14:paraId="6F03F9A5" w14:textId="5B5D9F54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567"/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դատավարության օրենսգրքով նախատեսված այլընտրանքային խափանման միջոցների կատարման ապահովումը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068D0FD4" w14:textId="36195904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 անվտանգության միջոցների կատարման ապահովումը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6CA4E63E" w14:textId="041EE8A4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117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Հայաստանի Հանրապետության քրեական օրենսգրքով նախատեսված` ազատությունից զրկելու հետ չկապված պատիժների կատարման ապահովումը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0D21DB80" w14:textId="049B3308" w:rsidR="00B0538C" w:rsidRDefault="00477DA3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B0538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րենսդրությամբ սահմանված կարգով վերահսկողություն իրականացնել պատժի կրման կարգի և պայմանների պահպանման, ինչպես նաև  փորձաշրջանի մեջ գտնվող կամ պատժի կրումը հետաձգված անձանց նկատմամբ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66EE8474" w14:textId="3122E821" w:rsidR="00B0538C" w:rsidRDefault="00477DA3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օ</w:t>
            </w:r>
            <w:r w:rsidR="00B0538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րենսդրությամբ սահմանված կարգով և ժամկետներում աջակցել  զեկույցի կազմման գործընթացին, </w:t>
            </w:r>
            <w:r w:rsidR="00B0538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պատասխանել Ծառայության այլ տարածքային մարմինների կողմից ուղարկված հարցումներին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675C56DE" w14:textId="0FC43619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ռիսկերի և կարիքների գնահատման արդյունքների հիման վրա կազմել   Շահառուների վերահսկողության պլան, մշակել Շահառուի անհատական վերասոցիալականացմանն  ուղղված սոցիալ-հոգեբանական աշխատանքների վերաբերյալ համապատասխան ծրագրեր՝ ուղղորդելով  և խրախուսելով շահառուների մասնակցությունը մշակութային, սպորտային, կրթական միջոցառումներին, շաբաթօրյակներին, սոցիալ-հոգեբանական աշխատանքներին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2BE9001" w14:textId="77777777" w:rsidR="00D104A2" w:rsidRDefault="00D104A2" w:rsidP="00CB14D7">
            <w:pPr>
              <w:pStyle w:val="a4"/>
              <w:numPr>
                <w:ilvl w:val="0"/>
                <w:numId w:val="8"/>
              </w:numPr>
              <w:tabs>
                <w:tab w:val="left" w:pos="1134"/>
              </w:tabs>
              <w:spacing w:line="276" w:lineRule="auto"/>
              <w:jc w:val="both"/>
              <w:rPr>
                <w:rFonts w:ascii="GHEA Grapalat" w:eastAsia="Arial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օրենսդրական անհամապատասխանություն նկատելու դեպքում օրենսդրական բարեփոխումներ կատարելու համար առաջարկություններ ներկայացնել Մարմնի պետին,</w:t>
            </w:r>
          </w:p>
          <w:p w14:paraId="50A83534" w14:textId="3BDF871B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իրականացնել Մարմնի մտից և ելից մատյանների, Շահառուների շտեմարանի վարման, հաշվառման քարտերի լրացման աշխատանքները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ինչպես նաև Շահառուի անձնական գործի արխիվացման դեպքում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սահմանված կարգով հաշվառման քարտը ներկայացնել համապատասխան Բաժի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ն,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600DDCBD" w14:textId="447F43AB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տացած էլեկտրոնային հսկողության սարքերը կիրառել դատապարտյալների նկատմամբ</w:t>
            </w:r>
            <w:r w:rsidR="00477DA3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EDA1821" w14:textId="3D339C82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նախապատրաստել պաշտոնական գրությունների և շահառուների դիմումներին պատասխանելու նախագծերը, ինչպես նաև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առաջարկություններ, տեղեկանքներ, հաշվետվություններ, միջնորդագրեր, զեկուցագրեր,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դատապարտյալների վերաբերյալ կազմված զեկույցների մասին հաշվետվություններ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 այլ փաստաթղթեր՝ պահպանելով դրանց կատարման ժամկետներն ու ընթացակարգերը</w:t>
            </w:r>
            <w:r w:rsidR="00477DA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5FDC58D1" w14:textId="5FEF2B3B" w:rsidR="00B0538C" w:rsidRDefault="00B0538C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Շահառուի ներման խնդրագրի վերաբերյալ Նախարարության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հարցումը ստանալուց հետո պարտավոր է իրականացնել անհրաժեշտ տեղեկատվության ձեռքբերման, ամբողջացման և ներկայացման աշխատանքներ</w:t>
            </w:r>
            <w:r w:rsidR="00477DA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ը,</w:t>
            </w:r>
          </w:p>
          <w:p w14:paraId="1E8329D9" w14:textId="570B6B57" w:rsidR="00B0538C" w:rsidRPr="00D75982" w:rsidRDefault="00477DA3" w:rsidP="00CB14D7">
            <w:pPr>
              <w:pStyle w:val="a6"/>
              <w:numPr>
                <w:ilvl w:val="0"/>
                <w:numId w:val="8"/>
              </w:numPr>
              <w:tabs>
                <w:tab w:val="left" w:pos="90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</w:t>
            </w:r>
            <w:r w:rsidR="00B0538C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ատշաճ կերպով և ժամանակին կատարել 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 w:rsidR="00B0538C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րենքով, Մարմնի կանոնադրությամբ, ինչպես նաև սույն պաշտոնի անձնագրով նախատեսված և Մարմնին վերապահված բոլոր գործառույթները։</w:t>
            </w:r>
          </w:p>
        </w:tc>
      </w:tr>
      <w:tr w:rsidR="00B0538C" w:rsidRPr="004921FE" w14:paraId="64FA425B" w14:textId="77777777" w:rsidTr="00883147">
        <w:tc>
          <w:tcPr>
            <w:tcW w:w="9468" w:type="dxa"/>
          </w:tcPr>
          <w:p w14:paraId="2F199A5B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3.Պաշտոնին ներկայացվող պահանջները</w:t>
            </w:r>
          </w:p>
          <w:p w14:paraId="044354FA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4A408210" w14:textId="77777777" w:rsidR="00D406F4" w:rsidRDefault="00D406F4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28154F4B" w14:textId="478AF113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548FAFEF" w14:textId="77777777" w:rsidR="00B0538C" w:rsidRDefault="00B0538C" w:rsidP="00CB14D7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գիտելիքներ:</w:t>
            </w:r>
          </w:p>
          <w:p w14:paraId="275D4CCD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52962445" w14:textId="41581A4E" w:rsidR="00B0538C" w:rsidRPr="00D75982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Ավագ ծառայող կարող է նշանակվել այն անձը, որն առնվազն մեկ տարի զբաղեցրել է կրտսեր խմբի պաշտոն կամ ունի հանրային ծառայության առնվազն մեկ տարվա ստաժ կամ մեկ տարվա մասնագիտական աշխատանքային ստաժ կամ պաշտոնի անձնագրով պահանջվող աշխատանքի բնագավառում՝ մեկ տարվա աշխատանքային ստաժ:</w:t>
            </w:r>
          </w:p>
        </w:tc>
      </w:tr>
      <w:tr w:rsidR="00B0538C" w:rsidRPr="004921FE" w14:paraId="136C84C9" w14:textId="77777777" w:rsidTr="00883147">
        <w:tc>
          <w:tcPr>
            <w:tcW w:w="9468" w:type="dxa"/>
          </w:tcPr>
          <w:p w14:paraId="588188E1" w14:textId="77777777" w:rsidR="00B0538C" w:rsidRDefault="00B0538C" w:rsidP="00CB14D7">
            <w:pPr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36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4.Կազմակերպական շրջանակը</w:t>
            </w:r>
          </w:p>
          <w:p w14:paraId="7C6CFD2C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7C396E3A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4246A0FB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2A9A850B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04EEB1E5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lastRenderedPageBreak/>
              <w:t>Գործունեության ազդեցությունը</w:t>
            </w:r>
          </w:p>
          <w:p w14:paraId="542B48D3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Ունի տվյալ մարմնի նպատակների և խնդիրների իրականացման համար մասնագիտական գործունեության տարածքային ազդեցություն։</w:t>
            </w:r>
          </w:p>
          <w:p w14:paraId="1B95AE0E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58431C09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21977404" w14:textId="77777777" w:rsidR="00B0538C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18AF2D60" w14:textId="4A4A82C3" w:rsidR="00B0538C" w:rsidRPr="003329DE" w:rsidRDefault="00B0538C" w:rsidP="00CB14D7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      </w:r>
          </w:p>
        </w:tc>
      </w:tr>
    </w:tbl>
    <w:p w14:paraId="452EBC61" w14:textId="77777777" w:rsidR="00A95DB5" w:rsidRPr="003329DE" w:rsidRDefault="00A95DB5" w:rsidP="00CB14D7">
      <w:pPr>
        <w:tabs>
          <w:tab w:val="left" w:pos="567"/>
          <w:tab w:val="left" w:pos="709"/>
          <w:tab w:val="left" w:pos="993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A95DB5" w:rsidRPr="003329DE" w:rsidSect="001409E4"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663EB2"/>
    <w:multiLevelType w:val="hybridMultilevel"/>
    <w:tmpl w:val="ECA4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3" w15:restartNumberingAfterBreak="0">
    <w:nsid w:val="34DA5530"/>
    <w:multiLevelType w:val="hybridMultilevel"/>
    <w:tmpl w:val="BF98E540"/>
    <w:lvl w:ilvl="0" w:tplc="0419000F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4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D61E3"/>
    <w:multiLevelType w:val="hybridMultilevel"/>
    <w:tmpl w:val="053C2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7E2A78"/>
    <w:multiLevelType w:val="hybridMultilevel"/>
    <w:tmpl w:val="37E49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00B09"/>
    <w:rsid w:val="000013E4"/>
    <w:rsid w:val="000150CF"/>
    <w:rsid w:val="00021FAF"/>
    <w:rsid w:val="00023900"/>
    <w:rsid w:val="000259D1"/>
    <w:rsid w:val="0004017A"/>
    <w:rsid w:val="00040A18"/>
    <w:rsid w:val="00077B55"/>
    <w:rsid w:val="00084243"/>
    <w:rsid w:val="00092AD7"/>
    <w:rsid w:val="000976B0"/>
    <w:rsid w:val="000C1D4D"/>
    <w:rsid w:val="000D43C5"/>
    <w:rsid w:val="000E3DB1"/>
    <w:rsid w:val="000E51DB"/>
    <w:rsid w:val="000F4851"/>
    <w:rsid w:val="00104324"/>
    <w:rsid w:val="001070E3"/>
    <w:rsid w:val="00121F49"/>
    <w:rsid w:val="00125058"/>
    <w:rsid w:val="001409E4"/>
    <w:rsid w:val="00162E8F"/>
    <w:rsid w:val="0016678F"/>
    <w:rsid w:val="00167A14"/>
    <w:rsid w:val="0017335A"/>
    <w:rsid w:val="001A336C"/>
    <w:rsid w:val="001B2389"/>
    <w:rsid w:val="001B4FC8"/>
    <w:rsid w:val="001D7331"/>
    <w:rsid w:val="001E40BC"/>
    <w:rsid w:val="00200D38"/>
    <w:rsid w:val="00204615"/>
    <w:rsid w:val="00216DA5"/>
    <w:rsid w:val="002258DA"/>
    <w:rsid w:val="00227D19"/>
    <w:rsid w:val="002356C5"/>
    <w:rsid w:val="00247259"/>
    <w:rsid w:val="00276AB6"/>
    <w:rsid w:val="0029390F"/>
    <w:rsid w:val="002A01B3"/>
    <w:rsid w:val="002B5C82"/>
    <w:rsid w:val="002E48E5"/>
    <w:rsid w:val="00314979"/>
    <w:rsid w:val="003329DE"/>
    <w:rsid w:val="003344F8"/>
    <w:rsid w:val="00334F7B"/>
    <w:rsid w:val="00345DA6"/>
    <w:rsid w:val="00351AB7"/>
    <w:rsid w:val="00386B31"/>
    <w:rsid w:val="00393E47"/>
    <w:rsid w:val="003A6E27"/>
    <w:rsid w:val="003F44D4"/>
    <w:rsid w:val="0041218F"/>
    <w:rsid w:val="00477DA3"/>
    <w:rsid w:val="004867C4"/>
    <w:rsid w:val="00491B8B"/>
    <w:rsid w:val="004921FE"/>
    <w:rsid w:val="004A3660"/>
    <w:rsid w:val="004B7066"/>
    <w:rsid w:val="004D02E1"/>
    <w:rsid w:val="004D1EFB"/>
    <w:rsid w:val="004D6B6A"/>
    <w:rsid w:val="0050392D"/>
    <w:rsid w:val="005054C3"/>
    <w:rsid w:val="00534D1E"/>
    <w:rsid w:val="0055653D"/>
    <w:rsid w:val="0058204F"/>
    <w:rsid w:val="00582102"/>
    <w:rsid w:val="005C5DD3"/>
    <w:rsid w:val="005E16B8"/>
    <w:rsid w:val="005E2CD5"/>
    <w:rsid w:val="005F13F5"/>
    <w:rsid w:val="00611FFC"/>
    <w:rsid w:val="00626427"/>
    <w:rsid w:val="0063088E"/>
    <w:rsid w:val="00632C6A"/>
    <w:rsid w:val="00640D5C"/>
    <w:rsid w:val="00643D4B"/>
    <w:rsid w:val="006463BE"/>
    <w:rsid w:val="006562AB"/>
    <w:rsid w:val="00662AC9"/>
    <w:rsid w:val="006725B6"/>
    <w:rsid w:val="00680AFF"/>
    <w:rsid w:val="00683771"/>
    <w:rsid w:val="006839E5"/>
    <w:rsid w:val="0068632E"/>
    <w:rsid w:val="006864AC"/>
    <w:rsid w:val="006904E4"/>
    <w:rsid w:val="00693DA2"/>
    <w:rsid w:val="0069591C"/>
    <w:rsid w:val="00697DA7"/>
    <w:rsid w:val="006A7668"/>
    <w:rsid w:val="006E2DBC"/>
    <w:rsid w:val="006E746F"/>
    <w:rsid w:val="006F52E0"/>
    <w:rsid w:val="006F6FC9"/>
    <w:rsid w:val="00722E5C"/>
    <w:rsid w:val="007245DD"/>
    <w:rsid w:val="007312CE"/>
    <w:rsid w:val="00746EAD"/>
    <w:rsid w:val="00773340"/>
    <w:rsid w:val="00776D90"/>
    <w:rsid w:val="00781FB4"/>
    <w:rsid w:val="007A5837"/>
    <w:rsid w:val="007A654A"/>
    <w:rsid w:val="007B519A"/>
    <w:rsid w:val="007C48AE"/>
    <w:rsid w:val="007D22C5"/>
    <w:rsid w:val="007F3AF8"/>
    <w:rsid w:val="008037A1"/>
    <w:rsid w:val="008100FB"/>
    <w:rsid w:val="00814D2B"/>
    <w:rsid w:val="00826169"/>
    <w:rsid w:val="00833E8B"/>
    <w:rsid w:val="0084333E"/>
    <w:rsid w:val="00847A6F"/>
    <w:rsid w:val="00853213"/>
    <w:rsid w:val="00855EC1"/>
    <w:rsid w:val="00883147"/>
    <w:rsid w:val="00883366"/>
    <w:rsid w:val="00890EE8"/>
    <w:rsid w:val="008A24F0"/>
    <w:rsid w:val="008B13A6"/>
    <w:rsid w:val="008B4592"/>
    <w:rsid w:val="008F3F8B"/>
    <w:rsid w:val="008F40F4"/>
    <w:rsid w:val="008F741A"/>
    <w:rsid w:val="00903B8B"/>
    <w:rsid w:val="00937D7F"/>
    <w:rsid w:val="009545EC"/>
    <w:rsid w:val="00960794"/>
    <w:rsid w:val="009718BF"/>
    <w:rsid w:val="009873D8"/>
    <w:rsid w:val="00993570"/>
    <w:rsid w:val="00996A62"/>
    <w:rsid w:val="009A05EC"/>
    <w:rsid w:val="009C3236"/>
    <w:rsid w:val="009E41F4"/>
    <w:rsid w:val="009E66C8"/>
    <w:rsid w:val="009F3416"/>
    <w:rsid w:val="00A06B6A"/>
    <w:rsid w:val="00A11D3C"/>
    <w:rsid w:val="00A30033"/>
    <w:rsid w:val="00A41DD8"/>
    <w:rsid w:val="00A65ECC"/>
    <w:rsid w:val="00A66928"/>
    <w:rsid w:val="00A84334"/>
    <w:rsid w:val="00A92F35"/>
    <w:rsid w:val="00A95DB5"/>
    <w:rsid w:val="00AA626B"/>
    <w:rsid w:val="00AB4A51"/>
    <w:rsid w:val="00AC2D94"/>
    <w:rsid w:val="00AE0350"/>
    <w:rsid w:val="00AE5DDB"/>
    <w:rsid w:val="00AF32A5"/>
    <w:rsid w:val="00B0538C"/>
    <w:rsid w:val="00B136CF"/>
    <w:rsid w:val="00B22EA6"/>
    <w:rsid w:val="00B279CE"/>
    <w:rsid w:val="00B30F5F"/>
    <w:rsid w:val="00B4336D"/>
    <w:rsid w:val="00B61E75"/>
    <w:rsid w:val="00B62D8A"/>
    <w:rsid w:val="00B67BEF"/>
    <w:rsid w:val="00BA0CEA"/>
    <w:rsid w:val="00BA568A"/>
    <w:rsid w:val="00BA6548"/>
    <w:rsid w:val="00BC1313"/>
    <w:rsid w:val="00BD03BB"/>
    <w:rsid w:val="00BE4277"/>
    <w:rsid w:val="00BE78BD"/>
    <w:rsid w:val="00BF11E4"/>
    <w:rsid w:val="00C0168A"/>
    <w:rsid w:val="00C14871"/>
    <w:rsid w:val="00C15CFE"/>
    <w:rsid w:val="00C21582"/>
    <w:rsid w:val="00C2398F"/>
    <w:rsid w:val="00C4746B"/>
    <w:rsid w:val="00C53AE8"/>
    <w:rsid w:val="00C71ACB"/>
    <w:rsid w:val="00C74E6A"/>
    <w:rsid w:val="00C9254A"/>
    <w:rsid w:val="00CA2D9B"/>
    <w:rsid w:val="00CB14D7"/>
    <w:rsid w:val="00CD244D"/>
    <w:rsid w:val="00CF7EA4"/>
    <w:rsid w:val="00D03A16"/>
    <w:rsid w:val="00D104A2"/>
    <w:rsid w:val="00D406F4"/>
    <w:rsid w:val="00D407AC"/>
    <w:rsid w:val="00D41A9D"/>
    <w:rsid w:val="00D4468D"/>
    <w:rsid w:val="00D56BFA"/>
    <w:rsid w:val="00D7509C"/>
    <w:rsid w:val="00D75982"/>
    <w:rsid w:val="00D87AFD"/>
    <w:rsid w:val="00DD6532"/>
    <w:rsid w:val="00DE374A"/>
    <w:rsid w:val="00DF2382"/>
    <w:rsid w:val="00E35C7B"/>
    <w:rsid w:val="00E42FBF"/>
    <w:rsid w:val="00E547A1"/>
    <w:rsid w:val="00E6165D"/>
    <w:rsid w:val="00E729F4"/>
    <w:rsid w:val="00E93412"/>
    <w:rsid w:val="00E95AEB"/>
    <w:rsid w:val="00EF56D8"/>
    <w:rsid w:val="00F300D5"/>
    <w:rsid w:val="00F37C29"/>
    <w:rsid w:val="00F41AF8"/>
    <w:rsid w:val="00F47402"/>
    <w:rsid w:val="00F80408"/>
    <w:rsid w:val="00F84D4D"/>
    <w:rsid w:val="00F95977"/>
    <w:rsid w:val="00FA5FE1"/>
    <w:rsid w:val="00FD1286"/>
    <w:rsid w:val="00FD1DD3"/>
    <w:rsid w:val="00F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525A"/>
  <w15:docId w15:val="{4E254169-EACD-4EAB-9B9C-E77A0766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7">
    <w:name w:val="Style7"/>
    <w:basedOn w:val="a"/>
    <w:uiPriority w:val="99"/>
    <w:rsid w:val="001A336C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216DA5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216DA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70EF4-5222-48B2-962D-BB194F085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</Pages>
  <Words>1187</Words>
  <Characters>6770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17112023c</cp:lastModifiedBy>
  <cp:revision>183</cp:revision>
  <cp:lastPrinted>2019-07-31T06:11:00Z</cp:lastPrinted>
  <dcterms:created xsi:type="dcterms:W3CDTF">2019-03-13T10:50:00Z</dcterms:created>
  <dcterms:modified xsi:type="dcterms:W3CDTF">2025-08-08T11:43:00Z</dcterms:modified>
</cp:coreProperties>
</file>